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2A" w:rsidRPr="00A7192A" w:rsidRDefault="00A7192A" w:rsidP="00A7192A">
      <w:pPr>
        <w:spacing w:after="0" w:line="240" w:lineRule="auto"/>
        <w:jc w:val="center"/>
        <w:rPr>
          <w:rFonts w:ascii="Arial" w:eastAsia="Times New Roman" w:hAnsi="Arial" w:cs="Arial"/>
          <w:color w:val="000000"/>
          <w:sz w:val="24"/>
          <w:szCs w:val="24"/>
          <w:lang w:eastAsia="ru-RU"/>
        </w:rPr>
      </w:pPr>
    </w:p>
    <w:p w:rsidR="00A7192A" w:rsidRPr="00A7192A" w:rsidRDefault="00A7192A" w:rsidP="00A7192A">
      <w:pPr>
        <w:spacing w:after="0" w:line="240" w:lineRule="auto"/>
        <w:jc w:val="center"/>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Преамбула</w:t>
      </w:r>
    </w:p>
    <w:p w:rsidR="00A7192A" w:rsidRPr="00A7192A" w:rsidRDefault="00A7192A" w:rsidP="00A7192A">
      <w:pPr>
        <w:spacing w:after="0" w:line="240" w:lineRule="auto"/>
        <w:jc w:val="center"/>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Настоящий Устав муниципального образования «Городской округ Кинешма» (далее по тексту – Устав, в названиях глав и статей – Устав муниципального образования «Городской округ Кинешма»)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(в действующей редакции), другими федеральными законами, издаваемыми в соответствии с ними иными нормативными правовыми актами Российской Федерации, Уставом Ивановской области, законами и иными нормативными правовыми актами Ивановской области и закрепляет правовые основы местного самоуправления на территории городского округа Кинешма, регулирует вопросы основ осуществления местного самоуправления непосредственно населением городского округа Кинешма, определяет порядок формирования органов местного самоуправления, их полномочия, принципы взаимодействия и разгр</w:t>
      </w:r>
      <w:bookmarkStart w:id="0" w:name="_GoBack"/>
      <w:bookmarkEnd w:id="0"/>
      <w:r w:rsidRPr="00A7192A">
        <w:rPr>
          <w:rFonts w:ascii="Arial" w:eastAsia="Times New Roman" w:hAnsi="Arial" w:cs="Arial"/>
          <w:color w:val="000000"/>
          <w:sz w:val="24"/>
          <w:szCs w:val="24"/>
          <w:lang w:eastAsia="ru-RU"/>
        </w:rPr>
        <w:t>аничения их компетенции, устанавливает основы реализации норм законодательства о социально-экономических и финансовых основах местного самоуправления, о регулировании порядка реализации инициативных форм участия населения в осуществлении местного самоуправления.</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Устав в равной мере действует на всей территории городского округа Кинешма и обязателен для исполнения жителями городского округа Кинешма, органами местного самоуправления и их должностными лицами, предприятиями, организациями и учреждениями, всеми физическими и юридическими лицами, находящимися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 w:name="sub_100"/>
      <w:r w:rsidRPr="00A7192A">
        <w:rPr>
          <w:rFonts w:ascii="Arial" w:eastAsia="Times New Roman" w:hAnsi="Arial" w:cs="Arial"/>
          <w:b/>
          <w:bCs/>
          <w:color w:val="000000"/>
          <w:sz w:val="24"/>
          <w:szCs w:val="24"/>
          <w:lang w:eastAsia="ru-RU"/>
        </w:rPr>
        <w:t>Глава I. ОБЩИЕ ПОЛОЖЕНИЯ</w:t>
      </w:r>
      <w:bookmarkEnd w:id="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 w:name="sub_1"/>
      <w:r w:rsidRPr="00A7192A">
        <w:rPr>
          <w:rFonts w:ascii="Arial" w:eastAsia="Times New Roman" w:hAnsi="Arial" w:cs="Arial"/>
          <w:b/>
          <w:bCs/>
          <w:color w:val="000000"/>
          <w:sz w:val="24"/>
          <w:szCs w:val="24"/>
          <w:lang w:eastAsia="ru-RU"/>
        </w:rPr>
        <w:t> </w:t>
      </w:r>
      <w:bookmarkEnd w:id="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 Наименование и правовой статус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Официальное полное наименование муниципального образования – городской округ Кинешма Ивановской области. Официальное сокращенное наименование -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 в ред. Решения </w:t>
      </w:r>
      <w:hyperlink r:id="rId5"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В настоящем Уставе слова "город", "городской округ" и образованные на их основе слова и словосочетания применяются в одном значении в отношении муниципального образования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Правовой статус муниципального образования - городской округ -установлен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w:t>
      </w:r>
      <w:r w:rsidRPr="00A7192A">
        <w:rPr>
          <w:rFonts w:ascii="Arial" w:eastAsia="Times New Roman" w:hAnsi="Arial" w:cs="Arial"/>
          <w:b/>
          <w:bCs/>
          <w:color w:val="000000"/>
          <w:sz w:val="24"/>
          <w:szCs w:val="24"/>
          <w:lang w:eastAsia="ru-RU"/>
        </w:rPr>
        <w:t>.</w:t>
      </w:r>
      <w:r w:rsidRPr="00A7192A">
        <w:rPr>
          <w:rFonts w:ascii="Arial" w:eastAsia="Times New Roman" w:hAnsi="Arial" w:cs="Arial"/>
          <w:color w:val="000000"/>
          <w:sz w:val="24"/>
          <w:szCs w:val="24"/>
          <w:lang w:eastAsia="ru-RU"/>
        </w:rPr>
        <w:t> Город Кинешма является городским округом. Данный статус установлен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Город Кинешма основан в 1504 году и входит в состав субъекта Российской Федерации -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w:t>
      </w:r>
      <w:r w:rsidRPr="00A7192A">
        <w:rPr>
          <w:rFonts w:ascii="Arial" w:eastAsia="Times New Roman" w:hAnsi="Arial" w:cs="Arial"/>
          <w:i/>
          <w:iCs/>
          <w:color w:val="000000"/>
          <w:sz w:val="24"/>
          <w:szCs w:val="24"/>
          <w:lang w:eastAsia="ru-RU"/>
        </w:rPr>
        <w:t>. </w:t>
      </w:r>
      <w:r w:rsidRPr="00A7192A">
        <w:rPr>
          <w:rFonts w:ascii="Arial" w:eastAsia="Times New Roman" w:hAnsi="Arial" w:cs="Arial"/>
          <w:color w:val="000000"/>
          <w:sz w:val="24"/>
          <w:szCs w:val="24"/>
          <w:lang w:eastAsia="ru-RU"/>
        </w:rPr>
        <w:t>Городской округ Кинешма в соответствии с настоящим Уставом и действующим законодательством внесен в государственный реестр муниципальных образований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7. Городской округ Кинешма является самостоятельным муниципальным образованием и не входит в состав других муниципальных образований. На </w:t>
      </w:r>
      <w:r w:rsidRPr="00A7192A">
        <w:rPr>
          <w:rFonts w:ascii="Arial" w:eastAsia="Times New Roman" w:hAnsi="Arial" w:cs="Arial"/>
          <w:color w:val="000000"/>
          <w:sz w:val="24"/>
          <w:szCs w:val="24"/>
          <w:lang w:eastAsia="ru-RU"/>
        </w:rPr>
        <w:lastRenderedPageBreak/>
        <w:t>территории городского округа местное самоуправление осуществляется в полном объеме, предусмотренном Конституцией Российской Федерации, федеральными законами, законами Ивановской области и настоящим Уставом, исходя из интересов жителей города, исторических и иных местных традиций.</w:t>
      </w:r>
    </w:p>
    <w:p w:rsidR="00A7192A" w:rsidRPr="00A7192A" w:rsidRDefault="00A7192A" w:rsidP="00A7192A">
      <w:pPr>
        <w:spacing w:after="0" w:line="240" w:lineRule="auto"/>
        <w:ind w:firstLine="709"/>
        <w:jc w:val="both"/>
        <w:outlineLvl w:val="1"/>
        <w:rPr>
          <w:rFonts w:ascii="Arial" w:eastAsia="Times New Roman" w:hAnsi="Arial" w:cs="Arial"/>
          <w:b/>
          <w:bCs/>
          <w:color w:val="000000"/>
          <w:sz w:val="30"/>
          <w:szCs w:val="30"/>
          <w:lang w:eastAsia="ru-RU"/>
        </w:rPr>
      </w:pPr>
      <w:bookmarkStart w:id="3" w:name="sub_2"/>
      <w:r w:rsidRPr="00A7192A">
        <w:rPr>
          <w:rFonts w:ascii="Arial" w:eastAsia="Times New Roman" w:hAnsi="Arial" w:cs="Arial"/>
          <w:b/>
          <w:bCs/>
          <w:color w:val="000000"/>
          <w:sz w:val="24"/>
          <w:szCs w:val="24"/>
          <w:lang w:eastAsia="ru-RU"/>
        </w:rPr>
        <w:t> </w:t>
      </w:r>
      <w:bookmarkEnd w:id="3"/>
    </w:p>
    <w:p w:rsidR="00A7192A" w:rsidRPr="00A7192A" w:rsidRDefault="00A7192A" w:rsidP="00A7192A">
      <w:pPr>
        <w:spacing w:after="0" w:line="240" w:lineRule="auto"/>
        <w:ind w:firstLine="709"/>
        <w:jc w:val="both"/>
        <w:outlineLvl w:val="1"/>
        <w:rPr>
          <w:rFonts w:ascii="Arial" w:eastAsia="Times New Roman" w:hAnsi="Arial" w:cs="Arial"/>
          <w:b/>
          <w:bCs/>
          <w:color w:val="000000"/>
          <w:sz w:val="30"/>
          <w:szCs w:val="30"/>
          <w:lang w:eastAsia="ru-RU"/>
        </w:rPr>
      </w:pPr>
      <w:r w:rsidRPr="00A7192A">
        <w:rPr>
          <w:rFonts w:ascii="Arial" w:eastAsia="Times New Roman" w:hAnsi="Arial" w:cs="Arial"/>
          <w:b/>
          <w:bCs/>
          <w:color w:val="000000"/>
          <w:sz w:val="24"/>
          <w:szCs w:val="24"/>
          <w:lang w:eastAsia="ru-RU"/>
        </w:rPr>
        <w:t>Статья 2. Официальные символы городского округа Кинешма и порядок их использования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outlineLvl w:val="1"/>
        <w:rPr>
          <w:rFonts w:ascii="Arial" w:eastAsia="Times New Roman" w:hAnsi="Arial" w:cs="Arial"/>
          <w:b/>
          <w:bCs/>
          <w:color w:val="000000"/>
          <w:sz w:val="30"/>
          <w:szCs w:val="30"/>
          <w:lang w:eastAsia="ru-RU"/>
        </w:rPr>
      </w:pPr>
      <w:r w:rsidRPr="00A7192A">
        <w:rPr>
          <w:rFonts w:ascii="Arial" w:eastAsia="Times New Roman" w:hAnsi="Arial" w:cs="Arial"/>
          <w:color w:val="000000"/>
          <w:sz w:val="24"/>
          <w:szCs w:val="24"/>
          <w:lang w:eastAsia="ru-RU"/>
        </w:rPr>
        <w:t>1. Городской округ Кинешма в соответствии с федеральным законодательством и геральдическими правилами имеет официальные символы: герб и флаг.</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Порядок официального использования герба и флага городского округа Кинешма устанавливается решениями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Официально-торжественная песня города Кинешма представляет музыкально-поэтическое произведение, исполняемое в особых случаях. Музыкальная редакция и текст официально-торжественной песни города Кинешма утверждаются решением городской Думы городского округа Кинешма. Порядок исполнения официально-торжественной песни города Кинешма устанавливается Положением об официально-торжественной песне города Кинешма, утвержденным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outlineLvl w:val="1"/>
        <w:rPr>
          <w:rFonts w:ascii="Arial" w:eastAsia="Times New Roman" w:hAnsi="Arial" w:cs="Arial"/>
          <w:b/>
          <w:bCs/>
          <w:color w:val="000000"/>
          <w:sz w:val="30"/>
          <w:szCs w:val="30"/>
          <w:lang w:eastAsia="ru-RU"/>
        </w:rPr>
      </w:pPr>
      <w:r w:rsidRPr="00A7192A">
        <w:rPr>
          <w:rFonts w:ascii="Arial" w:eastAsia="Times New Roman" w:hAnsi="Arial" w:cs="Arial"/>
          <w:b/>
          <w:bCs/>
          <w:color w:val="000000"/>
          <w:sz w:val="24"/>
          <w:szCs w:val="24"/>
          <w:lang w:eastAsia="ru-RU"/>
        </w:rPr>
        <w:t>Статья 3. Городские ритуалы и традиции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Городская Дума городского округа Кинешма устанавливает общегородские ритуалы. Порядок установления общегородских ритуалов определяется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За высокие достижения и большой вклад в развитие экономики, производства, науки, техники, энергетики, транспорта, связи, отраслей социальной сферы, охраны окружающей среды, законности, правопорядка и общественной безопасности и за другие особые заслуги перед городским округом учреждаются награды, почетные звания и поощрения. Соответствующие положения о наградах, почетных званиях и поощрениях утверждаются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i/>
          <w:i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 День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Проявляя уважение к историческим традициям городского округа, заботясь об их сохранении и обогащении, устанавливается День города.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День города Кинешмы отмечается ежегодно в последнюю субботу июня.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 Местное самоуправление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4" w:name="sub_101"/>
      <w:r w:rsidRPr="00A7192A">
        <w:rPr>
          <w:rFonts w:ascii="Arial" w:eastAsia="Times New Roman" w:hAnsi="Arial" w:cs="Arial"/>
          <w:color w:val="000000"/>
          <w:sz w:val="24"/>
          <w:szCs w:val="24"/>
          <w:lang w:eastAsia="ru-RU"/>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bookmarkStart w:id="5" w:name="sub_102"/>
      <w:bookmarkEnd w:id="4"/>
      <w:bookmarkEnd w:id="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Местное самоуправление в городском округе Кинешма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A7192A">
        <w:rPr>
          <w:rFonts w:ascii="Arial" w:eastAsia="Times New Roman" w:hAnsi="Arial" w:cs="Arial"/>
          <w:color w:val="000000"/>
          <w:sz w:val="24"/>
          <w:szCs w:val="24"/>
          <w:lang w:eastAsia="ru-RU"/>
        </w:rPr>
        <w:lastRenderedPageBreak/>
        <w:t>местного значения исходя из интересов населения с учетом исторических и иных местных традиций.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6" w:name="sub_3041"/>
      <w:bookmarkEnd w:id="6"/>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 Права граждан Российской Федерации на осуществление местного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 w:name="sub_301"/>
      <w:r w:rsidRPr="00A7192A">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через выборные органы и органы местного самоуправления городского округа Кинешма.</w:t>
      </w:r>
      <w:bookmarkEnd w:id="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 w:name="sub_3012"/>
      <w:r w:rsidRPr="00A7192A">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города Кинешмы, обладают при осуществлении местного самоуправления городского округа Кинешма правами в соответствии с международными договорами Российской Федерации и федеральными законами.</w:t>
      </w:r>
      <w:bookmarkEnd w:id="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9" w:name="sub_302"/>
      <w:r w:rsidRPr="00A7192A">
        <w:rPr>
          <w:rFonts w:ascii="Arial" w:eastAsia="Times New Roman" w:hAnsi="Arial" w:cs="Arial"/>
          <w:color w:val="000000"/>
          <w:sz w:val="24"/>
          <w:szCs w:val="24"/>
          <w:lang w:eastAsia="ru-RU"/>
        </w:rPr>
        <w:t>3. Граждане имеют равные права на осуществление местного самоуправления в городском округе Кинешма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bookmarkEnd w:id="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 w:name="sub_303"/>
      <w:r w:rsidRPr="00A7192A">
        <w:rPr>
          <w:rFonts w:ascii="Arial" w:eastAsia="Times New Roman" w:hAnsi="Arial" w:cs="Arial"/>
          <w:color w:val="000000"/>
          <w:sz w:val="24"/>
          <w:szCs w:val="24"/>
          <w:lang w:eastAsia="ru-RU"/>
        </w:rPr>
        <w:t>4. Граждане Российской Федерации имеют право избирать и быть избранными в органы местного самоуправления городского округа Кинешма;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городского округа Кинешма и к должностным лицам органов местного самоуправления городского округа Кинешма; и другие права, предусмотренные федеральным законодательством и законами Ивановской области.</w:t>
      </w:r>
      <w:bookmarkEnd w:id="1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w:t>
      </w:r>
      <w:bookmarkStart w:id="11" w:name="sub_304"/>
      <w:r w:rsidRPr="00A7192A">
        <w:rPr>
          <w:rFonts w:ascii="Arial" w:eastAsia="Times New Roman" w:hAnsi="Arial" w:cs="Arial"/>
          <w:color w:val="000000"/>
          <w:sz w:val="24"/>
          <w:szCs w:val="24"/>
          <w:lang w:eastAsia="ru-RU"/>
        </w:rPr>
        <w:t>Федеральные органы государственной власти, органы государственной власти Ивановской области обеспечивают государственные гарантии прав жителей города Кинешмы</w:t>
      </w:r>
      <w:r w:rsidRPr="00A7192A">
        <w:rPr>
          <w:rFonts w:ascii="Arial" w:eastAsia="Times New Roman" w:hAnsi="Arial" w:cs="Arial"/>
          <w:i/>
          <w:iCs/>
          <w:color w:val="000000"/>
          <w:sz w:val="24"/>
          <w:szCs w:val="24"/>
          <w:lang w:eastAsia="ru-RU"/>
        </w:rPr>
        <w:t> </w:t>
      </w:r>
      <w:r w:rsidRPr="00A7192A">
        <w:rPr>
          <w:rFonts w:ascii="Arial" w:eastAsia="Times New Roman" w:hAnsi="Arial" w:cs="Arial"/>
          <w:color w:val="000000"/>
          <w:sz w:val="24"/>
          <w:szCs w:val="24"/>
          <w:lang w:eastAsia="ru-RU"/>
        </w:rPr>
        <w:t>на осуществление местного самоуправления.</w:t>
      </w:r>
      <w:bookmarkEnd w:id="1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 Правовая основа местного самоуправления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 w:name="sub_402"/>
      <w:r w:rsidRPr="00A7192A">
        <w:rPr>
          <w:rFonts w:ascii="Arial" w:eastAsia="Times New Roman" w:hAnsi="Arial" w:cs="Arial"/>
          <w:color w:val="000000"/>
          <w:sz w:val="24"/>
          <w:szCs w:val="24"/>
          <w:lang w:eastAsia="ru-RU"/>
        </w:rPr>
        <w:t>Правовую основу местного самоуправления в городском округе Кинешма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Ивановской области, законы и иные нормативные правовые акты Ивановской области, настоящий Устав, решения, принятые на местном референдуме, и иные муниципальные правовые акты.</w:t>
      </w:r>
      <w:bookmarkEnd w:id="1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8. Межмуниципальное сотрудничество</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3" w:name="sub_804"/>
      <w:r w:rsidRPr="00A7192A">
        <w:rPr>
          <w:rFonts w:ascii="Arial" w:eastAsia="Times New Roman" w:hAnsi="Arial" w:cs="Arial"/>
          <w:color w:val="000000"/>
          <w:sz w:val="24"/>
          <w:szCs w:val="24"/>
          <w:lang w:eastAsia="ru-RU"/>
        </w:rPr>
        <w:lastRenderedPageBreak/>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представительного органа городского округа Кинешма и других муниципальных образований. В этих же целях органы местного самоуправления городского округа Кинешма могут заключать договоры и соглашения. Указанные межмуниципальные объединения не могут наделяться полномочиями органов местного самоуправления городского округа Кинешма.</w:t>
      </w:r>
      <w:bookmarkEnd w:id="1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Глава II. ПРИНЦИПЫ ТЕРРИТОРИАЛЬНОЙ ОРГАНИЗАЦИИ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 w:name="sub_3"/>
      <w:r w:rsidRPr="00A7192A">
        <w:rPr>
          <w:rFonts w:ascii="Arial" w:eastAsia="Times New Roman" w:hAnsi="Arial" w:cs="Arial"/>
          <w:b/>
          <w:bCs/>
          <w:color w:val="000000"/>
          <w:sz w:val="24"/>
          <w:szCs w:val="24"/>
          <w:lang w:eastAsia="ru-RU"/>
        </w:rPr>
        <w:t>Статья 9.</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Границы</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городского округа Кинешма</w:t>
      </w:r>
      <w:bookmarkEnd w:id="1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(статья в ред. Решения </w:t>
      </w:r>
      <w:hyperlink r:id="rId6"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Территорию городского округа Кинешма составляют земли города Кинешмы, прилегающие к ним земли общего пользования, земли рекреационного назначения, земли для развития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i/>
          <w:i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10.</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Преобразование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Преобразование городского округа Кинешма осуществляется законом Ивановской области в соответствии с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 w:name="sub_200"/>
      <w:r w:rsidRPr="00A7192A">
        <w:rPr>
          <w:rFonts w:ascii="Arial" w:eastAsia="Times New Roman" w:hAnsi="Arial" w:cs="Arial"/>
          <w:b/>
          <w:bCs/>
          <w:color w:val="000000"/>
          <w:sz w:val="24"/>
          <w:szCs w:val="24"/>
          <w:lang w:eastAsia="ru-RU"/>
        </w:rPr>
        <w:t> </w:t>
      </w:r>
      <w:bookmarkEnd w:id="1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Глава III. ВОПРОСЫ МЕСТНОГО ЗНАЧЕНИЯ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 w:name="sub_4"/>
      <w:r w:rsidRPr="00A7192A">
        <w:rPr>
          <w:rFonts w:ascii="Arial" w:eastAsia="Times New Roman" w:hAnsi="Arial" w:cs="Arial"/>
          <w:b/>
          <w:bCs/>
          <w:color w:val="000000"/>
          <w:sz w:val="24"/>
          <w:szCs w:val="24"/>
          <w:lang w:eastAsia="ru-RU"/>
        </w:rPr>
        <w:t>Статья 11.</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Вопросы местного значения городского округа Кинешма</w:t>
      </w:r>
      <w:bookmarkEnd w:id="1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Решений </w:t>
      </w:r>
      <w:hyperlink r:id="rId7" w:tgtFrame="_blank" w:history="1">
        <w:r w:rsidRPr="00A7192A">
          <w:rPr>
            <w:rFonts w:ascii="Arial" w:eastAsia="Times New Roman" w:hAnsi="Arial" w:cs="Arial"/>
            <w:color w:val="0000FF"/>
            <w:sz w:val="24"/>
            <w:szCs w:val="24"/>
            <w:lang w:eastAsia="ru-RU"/>
          </w:rPr>
          <w:t>от 27.02.2013 № 47/494</w:t>
        </w:r>
      </w:hyperlink>
      <w:r w:rsidRPr="00A7192A">
        <w:rPr>
          <w:rFonts w:ascii="Arial" w:eastAsia="Times New Roman" w:hAnsi="Arial" w:cs="Arial"/>
          <w:color w:val="000000"/>
          <w:sz w:val="24"/>
          <w:szCs w:val="24"/>
          <w:lang w:eastAsia="ru-RU"/>
        </w:rPr>
        <w:t>, </w:t>
      </w:r>
      <w:hyperlink r:id="rId8"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 вопросам местного значения городского округа Кинешма относятся: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составление и рассмотрение проекта бюджета городского округа Кинешма, утверждение и исполнение бюджета городского округа Кинешма, осуществление контроля за его исполнением, составление и утверждение отчета об исполнении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 в редакции Решения городской Думы городского округа Кинешма </w:t>
      </w:r>
      <w:hyperlink r:id="rId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организация в границах городского округа Кинешма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 в ред. Решения городской Думы городского округа Кинешма </w:t>
      </w:r>
      <w:hyperlink r:id="rId10"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4.1 введен Решением </w:t>
      </w:r>
      <w:hyperlink r:id="rId11"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FF"/>
          <w:sz w:val="24"/>
          <w:szCs w:val="24"/>
          <w:lang w:eastAsia="ru-RU"/>
        </w:rPr>
        <w:t>, в ред. решения от 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 в ред. Решения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обеспечение проживающих в городском округе Кинешма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6 в ред. Решения городской Думы городского округа Кинешма </w:t>
      </w:r>
      <w:hyperlink r:id="rId1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организация охраны общественного порядка на территории городского округа Кинешма муниципальной милицией;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Кинешма сотруднику, замещающему должность участкового уполномоченного полиции;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9.1 введен Решением городской Думы городского округа Кинешма </w:t>
      </w:r>
      <w:hyperlink r:id="rId13"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9.2) исключен - Решение </w:t>
      </w:r>
      <w:hyperlink r:id="rId14"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10.1 введен Решением </w:t>
      </w:r>
      <w:hyperlink r:id="rId15"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 в ред. Решения </w:t>
      </w:r>
      <w:hyperlink r:id="rId16"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11 в ред. Решения городской Думы городского округа Кинешма </w:t>
      </w:r>
      <w:hyperlink r:id="rId17"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организация мероприятий по охране окружающей среды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A7192A">
        <w:rPr>
          <w:rFonts w:ascii="Arial" w:eastAsia="Times New Roman" w:hAnsi="Arial" w:cs="Arial"/>
          <w:color w:val="000000"/>
          <w:sz w:val="24"/>
          <w:szCs w:val="24"/>
          <w:lang w:eastAsia="ru-RU"/>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13 в ред. Решений </w:t>
      </w:r>
      <w:hyperlink r:id="rId18"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w:t>
      </w:r>
      <w:hyperlink r:id="rId19"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 </w:t>
      </w:r>
      <w:hyperlink r:id="rId20"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Кинешма в соответствии с территориальной программой государственных гарантий бесплатного оказания гражданам медицинской помощи;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14 в ред. Решений городской Думы городского округа Кинешма </w:t>
      </w:r>
      <w:hyperlink r:id="rId2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w:t>
      </w:r>
      <w:hyperlink r:id="rId22"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17 в ред. Решения </w:t>
      </w:r>
      <w:hyperlink r:id="rId23"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Кинешма,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18 в ред. Решения </w:t>
      </w:r>
      <w:hyperlink r:id="rId24"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20) создание условий для организации досуга и обеспечения жителей городского округа Кинешма услугами организаций культуры;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21) создание условий для массового отдыха жителей городского округа Кинешма и организация обустройства мест массового отдыха населения;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21 в ред. Решения городской Думы городского округа Кинешма </w:t>
      </w:r>
      <w:hyperlink r:id="rId25"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22) формирование и содержание муниципального архива;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23) организация ритуальных услуг и содержание мест захоронения;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24 в ред. Решения </w:t>
      </w:r>
      <w:hyperlink r:id="rId26"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25) утверждение правил благоустройства территории городского округа Кинешма, осуществление муниципального контроля в сфере благоустройства, предметом которого является соблюдение правил благоустройства территории </w:t>
      </w:r>
      <w:r w:rsidRPr="00A7192A">
        <w:rPr>
          <w:rFonts w:ascii="Arial" w:eastAsia="Times New Roman" w:hAnsi="Arial" w:cs="Arial"/>
          <w:color w:val="000000"/>
          <w:sz w:val="24"/>
          <w:szCs w:val="24"/>
          <w:lang w:eastAsia="ru-RU"/>
        </w:rPr>
        <w:lastRenderedPageBreak/>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25 в ред. Решения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26) утверждение генеральных планов городского округа Кинешма, правил землепользования и застройки, утверждение подготовленной на основе генеральных планов городского округа Кинешма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27" w:tgtFrame="_blank" w:history="1">
        <w:r w:rsidRPr="00A7192A">
          <w:rPr>
            <w:rFonts w:ascii="Arial" w:eastAsia="Times New Roman" w:hAnsi="Arial" w:cs="Arial"/>
            <w:color w:val="0000FF"/>
            <w:sz w:val="24"/>
            <w:szCs w:val="24"/>
            <w:lang w:eastAsia="ru-RU"/>
          </w:rPr>
          <w:t>Градостроительным кодексом Российской Федерации</w:t>
        </w:r>
      </w:hyperlink>
      <w:r w:rsidRPr="00A7192A">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Кинешма, утверждение местных нормативов градостроительного проектирования городского округа Кинешма, ведение информационной системы обеспечения градостроительной деятельности, осуществляемой на территории городского округа Кинешма, резервирование земель и изъятие земельных участков в границах городского округа Кинешма для муниципальных нужд, осуществление муниципального земельного контроля в границах городского округа Кинешма, осуществление в случаях, предусмотренных </w:t>
      </w:r>
      <w:hyperlink r:id="rId28" w:tgtFrame="_blank" w:history="1">
        <w:r w:rsidRPr="00A7192A">
          <w:rPr>
            <w:rFonts w:ascii="Arial" w:eastAsia="Times New Roman" w:hAnsi="Arial" w:cs="Arial"/>
            <w:color w:val="0000FF"/>
            <w:sz w:val="24"/>
            <w:szCs w:val="24"/>
            <w:lang w:eastAsia="ru-RU"/>
          </w:rPr>
          <w:t>Градостроительным кодексом Российской Федерации</w:t>
        </w:r>
      </w:hyperlink>
      <w:r w:rsidRPr="00A7192A">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Кинешма,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A7192A">
        <w:rPr>
          <w:rFonts w:ascii="Arial" w:eastAsia="Times New Roman" w:hAnsi="Arial" w:cs="Arial"/>
          <w:color w:val="000000"/>
          <w:sz w:val="24"/>
          <w:szCs w:val="24"/>
          <w:lang w:eastAsia="ru-RU"/>
        </w:rPr>
        <w:lastRenderedPageBreak/>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9" w:tgtFrame="_blank" w:history="1">
        <w:r w:rsidRPr="00A7192A">
          <w:rPr>
            <w:rFonts w:ascii="Arial" w:eastAsia="Times New Roman" w:hAnsi="Arial" w:cs="Arial"/>
            <w:color w:val="0000FF"/>
            <w:sz w:val="24"/>
            <w:szCs w:val="24"/>
            <w:lang w:eastAsia="ru-RU"/>
          </w:rPr>
          <w:t>Градостроительным кодексом Российской Федерации</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26 в ред. Решений </w:t>
      </w:r>
      <w:hyperlink r:id="rId3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31"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 </w:t>
      </w:r>
      <w:hyperlink r:id="rId32"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27 в редакции Решения городской Думы городского округа Кинешма </w:t>
      </w:r>
      <w:hyperlink r:id="rId33"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27.1) принятие решений о создании, об упразднении лесничеств, создаваемых в их составе участковых лесничеств, расположенных на землях городского округа Кинешма,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(п.27.1 введен Решением от </w:t>
      </w:r>
      <w:r w:rsidRPr="00A7192A">
        <w:rPr>
          <w:rFonts w:ascii="Arial" w:eastAsia="Times New Roman" w:hAnsi="Arial" w:cs="Arial"/>
          <w:color w:val="0000FF"/>
          <w:sz w:val="24"/>
          <w:szCs w:val="24"/>
          <w:lang w:eastAsia="ru-RU"/>
        </w:rPr>
        <w:t>24.05.2023 № 63/308)</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27.2) осуществление мероприятий по лесоустройству в отношении лесов, расположенных на землях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(п.27.2 введен Решением от </w:t>
      </w:r>
      <w:r w:rsidRPr="00A7192A">
        <w:rPr>
          <w:rFonts w:ascii="Arial" w:eastAsia="Times New Roman" w:hAnsi="Arial" w:cs="Arial"/>
          <w:color w:val="0000FF"/>
          <w:sz w:val="24"/>
          <w:szCs w:val="24"/>
          <w:lang w:eastAsia="ru-RU"/>
        </w:rPr>
        <w:t>24.05.2023 № 63/308)</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28 в ред. Решений городской Думы городского округа Кинешма </w:t>
      </w:r>
      <w:hyperlink r:id="rId3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w:t>
      </w:r>
      <w:hyperlink r:id="rId35"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29 в редакции Решения городской Думы городского округа Кинешма </w:t>
      </w:r>
      <w:hyperlink r:id="rId36"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31 в ред. Решения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7192A">
        <w:rPr>
          <w:rFonts w:ascii="Arial" w:eastAsia="Times New Roman" w:hAnsi="Arial" w:cs="Arial"/>
          <w:color w:val="000000"/>
          <w:sz w:val="24"/>
          <w:szCs w:val="24"/>
          <w:lang w:eastAsia="ru-RU"/>
        </w:rPr>
        <w:t>волонтерству</w:t>
      </w:r>
      <w:proofErr w:type="spellEnd"/>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34 в ред. Решения </w:t>
      </w:r>
      <w:hyperlink r:id="rId37"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 </w:t>
      </w:r>
      <w:hyperlink r:id="rId38"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36 в редакции Решения городской Думы городского округа Кинешма </w:t>
      </w:r>
      <w:hyperlink r:id="rId39"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37) осуществление в пределах, установленных водным </w:t>
      </w:r>
      <w:hyperlink r:id="rId40"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37 в ред. Решения городской Думы городского округа Кинешма </w:t>
      </w:r>
      <w:hyperlink r:id="rId4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38) осуществление муниципального лесного контроля.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38 в ред. Решения городской Думы городского округа Кинешма </w:t>
      </w:r>
      <w:hyperlink r:id="rId4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39) пункт ИСКЛЮЧЕН - Решение городской Думы городского округа Кинешма </w:t>
      </w:r>
      <w:hyperlink r:id="rId43" w:tgtFrame="_blank" w:history="1">
        <w:r w:rsidRPr="00A7192A">
          <w:rPr>
            <w:rFonts w:ascii="Arial" w:eastAsia="Times New Roman" w:hAnsi="Arial" w:cs="Arial"/>
            <w:color w:val="0000FF"/>
            <w:sz w:val="24"/>
            <w:szCs w:val="24"/>
            <w:lang w:eastAsia="ru-RU"/>
          </w:rPr>
          <w:t>от 25.06.2014 №68/673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40) обеспечение выполнения работ, необходимых для создания искусственных земельных участков для нужд городского округа Кинешма,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40 введен Решением городской Думы городского округа Кинешма </w:t>
      </w:r>
      <w:hyperlink r:id="rId4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41) осуществление мер по противодействию коррупции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41 введен Решением городской Думы городского округа Кинешма </w:t>
      </w:r>
      <w:hyperlink r:id="rId45"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42) организация в соответствии с федеральным законом выполнения комплексных кадастровых работ и утверждение карты-плана территории.»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42 введен Решением </w:t>
      </w:r>
      <w:hyperlink r:id="rId4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в ред. Решения </w:t>
      </w:r>
      <w:hyperlink r:id="rId47"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43) принятие решений и проведение на территории городского округа Кинешма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43 введен Решением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lastRenderedPageBreak/>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12. Права органов местного самоуправления городского округа Кинешма на решение вопросов, не отнесенных к вопросам местного значения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48"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Органы местного самоуправления города Кинешмы имеют право на: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создание музеев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 в редакции Решения городской Думы городского округа Кинешма </w:t>
      </w:r>
      <w:hyperlink r:id="rId49"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пункт ИСКЛЮЧЕН - Решение городской Думы городского округа Кинешма </w:t>
      </w:r>
      <w:hyperlink r:id="rId50"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7" w:name="sub_161015"/>
      <w:r w:rsidRPr="00A7192A">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 Кинешмы;</w:t>
      </w:r>
      <w:bookmarkEnd w:id="1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8" w:name="sub_161016"/>
      <w:r w:rsidRPr="00A7192A">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Кинешмы;</w:t>
      </w:r>
      <w:bookmarkEnd w:id="1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9" w:name="sub_161017"/>
      <w:r w:rsidRPr="00A7192A">
        <w:rPr>
          <w:rFonts w:ascii="Arial" w:eastAsia="Times New Roman" w:hAnsi="Arial" w:cs="Arial"/>
          <w:color w:val="000000"/>
          <w:sz w:val="24"/>
          <w:szCs w:val="24"/>
          <w:lang w:eastAsia="ru-RU"/>
        </w:rPr>
        <w:t>7) пункт ИСКЛЮЧЕН - Решение городской Думы городского округа Кинешма </w:t>
      </w:r>
      <w:bookmarkEnd w:id="19"/>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"https://pravo-search.minjust.ru/bigs/showDocument.html?id=79F4900A-8745-4E64-99E0-97EEDF9EF39D"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27.02.2013 №47/494</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создание условий для развития туризма;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8 считать пунктом 7 - Решение городской Думы городского округа Кинешма </w:t>
      </w:r>
      <w:hyperlink r:id="rId5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создание муниципальной пожарной охраны.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9 считать пунктом 8 - Решение городской Думы городского округа Кинешма </w:t>
      </w:r>
      <w:hyperlink r:id="rId5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9 введен Решением городской Думы городского округа Кинешма </w:t>
      </w:r>
      <w:hyperlink r:id="rId53"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10 введен Решением городской Думы городского округа Кинешма </w:t>
      </w:r>
      <w:hyperlink r:id="rId5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11 введен Решением городской Думы городского округа Кинешма </w:t>
      </w:r>
      <w:hyperlink r:id="rId55"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(п. 12 введен Решением </w:t>
      </w:r>
      <w:hyperlink r:id="rId5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в ред. Решения </w:t>
      </w:r>
      <w:hyperlink r:id="rId57"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8" w:history="1">
        <w:r w:rsidRPr="00A7192A">
          <w:rPr>
            <w:rFonts w:ascii="Arial" w:eastAsia="Times New Roman" w:hAnsi="Arial" w:cs="Arial"/>
            <w:color w:val="000000"/>
            <w:sz w:val="24"/>
            <w:szCs w:val="24"/>
            <w:u w:val="single"/>
            <w:lang w:eastAsia="ru-RU"/>
          </w:rPr>
          <w:t>жилищным законодательством</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13 введен Решением городской Думы городского округа Кинешма </w:t>
      </w:r>
      <w:hyperlink r:id="rId5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14 введен Решением </w:t>
      </w:r>
      <w:hyperlink r:id="rId6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в ред. Решения </w:t>
      </w:r>
      <w:hyperlink r:id="rId61"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15 введен Решением </w:t>
      </w:r>
      <w:hyperlink r:id="rId62"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16 введен Решением </w:t>
      </w:r>
      <w:hyperlink r:id="rId63"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4" w:tgtFrame="_blank" w:history="1">
        <w:r w:rsidRPr="00A7192A">
          <w:rPr>
            <w:rFonts w:ascii="Arial" w:eastAsia="Times New Roman" w:hAnsi="Arial" w:cs="Arial"/>
            <w:color w:val="0000FF"/>
            <w:sz w:val="24"/>
            <w:szCs w:val="24"/>
            <w:lang w:eastAsia="ru-RU"/>
          </w:rPr>
          <w:t>Законом Российской Федерации от 7 февраля 1992 года N 2300-1</w:t>
        </w:r>
      </w:hyperlink>
      <w:r w:rsidRPr="00A7192A">
        <w:rPr>
          <w:rFonts w:ascii="Arial" w:eastAsia="Times New Roman" w:hAnsi="Arial" w:cs="Arial"/>
          <w:color w:val="000000"/>
          <w:sz w:val="24"/>
          <w:szCs w:val="24"/>
          <w:lang w:eastAsia="ru-RU"/>
        </w:rPr>
        <w:t> «О защите прав потребителей»;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17 введен Решением </w:t>
      </w:r>
      <w:hyperlink r:id="rId65"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18 введен Решением </w:t>
      </w:r>
      <w:hyperlink r:id="rId66"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(п.19 введен Решением </w:t>
      </w:r>
      <w:hyperlink r:id="rId67"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(п.19 введен Решением </w:t>
      </w:r>
      <w:hyperlink r:id="rId68"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городского округа Кинешма,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13. Полномочия органов местного самоуправления городского округа Кинешма по решению вопросов местного значения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(в ред. Решения городской Думы городского округа Кинешма </w:t>
      </w:r>
      <w:hyperlink r:id="rId69"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 целях решения вопросов местного значения городского округа Кинешма органы местного самоуправления городского округа Кинешма обладают следующими полномочиями: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0" w:name="sub_170101"/>
      <w:r w:rsidRPr="00A7192A">
        <w:rPr>
          <w:rFonts w:ascii="Arial" w:eastAsia="Times New Roman" w:hAnsi="Arial" w:cs="Arial"/>
          <w:color w:val="000000"/>
          <w:sz w:val="24"/>
          <w:szCs w:val="24"/>
          <w:lang w:eastAsia="ru-RU"/>
        </w:rPr>
        <w:t>1) принятие Устава и внесение в него изменений и дополнений, издание муниципальных правовых актов;</w:t>
      </w:r>
      <w:bookmarkEnd w:id="2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1" w:name="sub_170102"/>
      <w:r w:rsidRPr="00A7192A">
        <w:rPr>
          <w:rFonts w:ascii="Arial" w:eastAsia="Times New Roman" w:hAnsi="Arial" w:cs="Arial"/>
          <w:color w:val="000000"/>
          <w:sz w:val="24"/>
          <w:szCs w:val="24"/>
          <w:lang w:eastAsia="ru-RU"/>
        </w:rPr>
        <w:t>2) установление официальных символов городского округа Кинешма;</w:t>
      </w:r>
      <w:bookmarkEnd w:id="2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2" w:name="sub_170103"/>
      <w:r w:rsidRPr="00A7192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2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 в редакции Решения городской Думы городского округа Кинешма </w:t>
      </w:r>
      <w:hyperlink r:id="rId70"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w:t>
      </w:r>
      <w:bookmarkStart w:id="23" w:name="sub_170104"/>
      <w:r w:rsidRPr="00A7192A">
        <w:rPr>
          <w:rFonts w:ascii="Arial" w:eastAsia="Times New Roman" w:hAnsi="Arial" w:cs="Arial"/>
          <w:color w:val="000000"/>
          <w:sz w:val="24"/>
          <w:szCs w:val="24"/>
          <w:lang w:eastAsia="ru-RU"/>
        </w:rPr>
        <w:t>установление тарифов на услуги, предоставляемые муниципальными предприятиями и учреждениями</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и работы, выполняемые муниципальными предприятиями и учреждениями, если иное не предусмотрено федеральными законами;</w:t>
      </w:r>
      <w:bookmarkEnd w:id="2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 в ред. Решения городской Думы городского округа Кинешма </w:t>
      </w:r>
      <w:hyperlink r:id="rId7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w:t>
      </w:r>
      <w:bookmarkStart w:id="24" w:name="sub_170105"/>
      <w:r w:rsidRPr="00A7192A">
        <w:rPr>
          <w:rFonts w:ascii="Arial" w:eastAsia="Times New Roman" w:hAnsi="Arial" w:cs="Arial"/>
          <w:color w:val="000000"/>
          <w:sz w:val="24"/>
          <w:szCs w:val="24"/>
          <w:lang w:eastAsia="ru-RU"/>
        </w:rPr>
        <w:t>исключен - Решение </w:t>
      </w:r>
      <w:bookmarkEnd w:id="24"/>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"https://pravo-search.minjust.ru/bigs/showDocument.html?id=4A818DFC-888B-4B06-A790-7858A60BCC0D"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26.06.2019 № 79/505</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w:t>
      </w:r>
      <w:r w:rsidRPr="00A7192A">
        <w:rPr>
          <w:rFonts w:ascii="Arial" w:eastAsia="Times New Roman" w:hAnsi="Arial" w:cs="Arial"/>
          <w:color w:val="000000"/>
          <w:sz w:val="24"/>
          <w:szCs w:val="24"/>
          <w:shd w:val="clear" w:color="auto" w:fill="FFFFFF"/>
          <w:lang w:eastAsia="ru-RU"/>
        </w:rPr>
        <w:t>) организационное и материально-техническое обеспечение подготовки и проведения муниципальных выборов в городском округе Кинешма, местного референдума в городском округе Кинешма, голосования по отзыву депутата городской Думы городского округа Кинешма, голосования по вопросам изменения границ городского округа Кинешма, преобразования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5" w:name="sub_170106"/>
      <w:r w:rsidRPr="00A7192A">
        <w:rPr>
          <w:rFonts w:ascii="Arial" w:eastAsia="Times New Roman" w:hAnsi="Arial" w:cs="Arial"/>
          <w:color w:val="000000"/>
          <w:sz w:val="24"/>
          <w:szCs w:val="24"/>
          <w:lang w:eastAsia="ru-RU"/>
        </w:rPr>
        <w:t>(п. 6 в ред. Решений </w:t>
      </w:r>
      <w:bookmarkEnd w:id="25"/>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 </w:t>
      </w:r>
      <w:hyperlink r:id="rId72"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полномочиями по организации теплоснабжения, предусмотренными Федеральным законом "О теплоснабжении";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7.1) полномочия в сфере водоснабжения и водоотведения, предусмотренные Федеральным законом "О водоснабжении и водоотведении;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7.1 введен Решением городской Думы городского округа Кинешма </w:t>
      </w:r>
      <w:hyperlink r:id="rId73"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7.2 введен Решением </w:t>
      </w:r>
      <w:hyperlink r:id="rId74"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городского округа Кинешма, и предоставление указанных данных органам государственной власти в порядке, установленном Правительством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8 в ред. Решения </w:t>
      </w:r>
      <w:hyperlink r:id="rId75"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8.1 в редакции Решения городской Думы городского округа Кинешма </w:t>
      </w:r>
      <w:hyperlink r:id="rId7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w:t>
      </w:r>
      <w:r w:rsidRPr="00A7192A">
        <w:rPr>
          <w:rFonts w:ascii="Arial" w:eastAsia="Times New Roman" w:hAnsi="Arial" w:cs="Arial"/>
          <w:color w:val="000000"/>
          <w:sz w:val="24"/>
          <w:szCs w:val="24"/>
          <w:lang w:eastAsia="ru-RU"/>
        </w:rPr>
        <w:lastRenderedPageBreak/>
        <w:t>муниципальных правовых актов по вопросам местного значения городского округа Кинешма, доведения до сведения жителей городского округа Кинешма официальной информации о социально-экономическом и культурном развитии городского округа Кинешма, о развитии его общественной инфраструктуры и иной официальной информации;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6" w:name="sub_170108"/>
      <w:r w:rsidRPr="00A7192A">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bookmarkEnd w:id="2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городского округа Кинешма, членов выборных органов городского округа Кинешма, депутатов городской Думы городского округа Кинешма, муниципальных служащих и работников муниципальных учреждений городского округа Кинешма, организация подготовки кадров для муниципальной службы в порядке, предусмотренном </w:t>
      </w:r>
      <w:hyperlink r:id="rId77"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об образовании и </w:t>
      </w:r>
      <w:hyperlink r:id="rId78"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 муниципальной службе;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11 в редакции Решения городской Думы городского округа Кинешма </w:t>
      </w:r>
      <w:hyperlink r:id="rId7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Кинешма,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Органы местного самоуправления городского округа Кинешма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Кинешма работ (в том числе дежурств) в целях решения вопросов местного значения городского округа Кинешма, предусмотренных пунктами 8-12, 21, 25 статьи 11 настоящего Устава.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Кинешма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Полномочия органов местного самоуправления городского округа Кинешма, установленные настоящей статьей, осуществляются органами местного самоуправления городского округа Кинешма самостоятельно. Подчиненность органа местного самоуправления городского округа Кинешма или должностного лица местного самоуправления городского округа Кинешма органу местного самоуправления или должностному лицу местного самоуправления другого муниципального образования не допускается.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4.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A7192A">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(абз.1 в редакции Решения городской Думы городского округа Кинешма </w:t>
      </w:r>
      <w:hyperlink r:id="rId8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4 введена Решением городской Думы городского округа Кинешма </w:t>
      </w:r>
      <w:hyperlink r:id="rId8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FF"/>
          <w:sz w:val="24"/>
          <w:szCs w:val="24"/>
          <w:lang w:eastAsia="ru-RU"/>
        </w:rPr>
        <w:t>, в</w:t>
      </w:r>
      <w:r w:rsidRPr="00A7192A">
        <w:rPr>
          <w:rFonts w:ascii="Arial" w:eastAsia="Times New Roman" w:hAnsi="Arial" w:cs="Arial"/>
          <w:color w:val="000000"/>
          <w:sz w:val="24"/>
          <w:szCs w:val="24"/>
          <w:lang w:eastAsia="ru-RU"/>
        </w:rPr>
        <w:t> ред.  Решения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7" w:name="sub_6"/>
      <w:r w:rsidRPr="00A7192A">
        <w:rPr>
          <w:rFonts w:ascii="Arial" w:eastAsia="Times New Roman" w:hAnsi="Arial" w:cs="Arial"/>
          <w:b/>
          <w:bCs/>
          <w:color w:val="000000"/>
          <w:sz w:val="24"/>
          <w:szCs w:val="24"/>
          <w:lang w:eastAsia="ru-RU"/>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bookmarkEnd w:id="2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14.</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Местный референдум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8" w:name="sub_2201"/>
      <w:r w:rsidRPr="00A7192A">
        <w:rPr>
          <w:rFonts w:ascii="Arial" w:eastAsia="Times New Roman" w:hAnsi="Arial" w:cs="Arial"/>
          <w:color w:val="000000"/>
          <w:sz w:val="24"/>
          <w:szCs w:val="24"/>
          <w:lang w:eastAsia="ru-RU"/>
        </w:rPr>
        <w:t>1. В целях решения непосредственно населением городского округа Кинешма вопросов местного значения проводится местный референдум.</w:t>
      </w:r>
      <w:bookmarkEnd w:id="2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29" w:name="sub_2202"/>
      <w:r w:rsidRPr="00A7192A">
        <w:rPr>
          <w:rFonts w:ascii="Arial" w:eastAsia="Times New Roman" w:hAnsi="Arial" w:cs="Arial"/>
          <w:color w:val="000000"/>
          <w:sz w:val="24"/>
          <w:szCs w:val="24"/>
          <w:lang w:eastAsia="ru-RU"/>
        </w:rPr>
        <w:t>2. Местный референдум проводится на всей территории городского округа Кинешма.</w:t>
      </w:r>
      <w:bookmarkEnd w:id="2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0" w:name="sub_2203"/>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bookmarkEnd w:id="30"/>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Решение о назначении местного референдума принимается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1" w:name="sub_220301"/>
      <w:r w:rsidRPr="00A7192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bookmarkEnd w:id="3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2" w:name="sub_220302"/>
      <w:r w:rsidRPr="00A7192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3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3" w:name="sub_220303"/>
      <w:r w:rsidRPr="00A7192A">
        <w:rPr>
          <w:rFonts w:ascii="Arial" w:eastAsia="Times New Roman" w:hAnsi="Arial" w:cs="Arial"/>
          <w:color w:val="000000"/>
          <w:sz w:val="24"/>
          <w:szCs w:val="24"/>
          <w:lang w:eastAsia="ru-RU"/>
        </w:rPr>
        <w:t>3) по инициативе городской Думы городского округа Кинешма и главы городского округа Кинешма, выдвинутой ими совместно.</w:t>
      </w:r>
      <w:bookmarkEnd w:id="3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 в редакции Решения городской Думы городского округа Кинешма </w:t>
      </w:r>
      <w:hyperlink r:id="rId8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Ивановской области и не может превышать 5 процентов от числа участников референдума, зарегистрированных на территории городского округа Кинешма в соответствии с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2 части 3 настоящей статьи, оформляется в порядке, установленном действующим законодательством.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Инициатива проведения референдума, выдвинутая совместно городской Думой городского округа Кинешма и главой городского округа Кинешма, оформляется решением городской Думы городского округа Кинешма и муниципальным правовым актом, издаваемым главой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(абз.3 в редакции Решения городской Думы городского округа Кинешма </w:t>
      </w:r>
      <w:hyperlink r:id="rId8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Городская Дума городского округа Кинешма обязана назначить местный референдум в течение 30 дней со дня поступления в городскую Думу городского округа Кинешма документов, на основании которых назначается местный референдум.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4" w:name="sub_220502"/>
      <w:r w:rsidRPr="00A7192A">
        <w:rPr>
          <w:rFonts w:ascii="Arial" w:eastAsia="Times New Roman" w:hAnsi="Arial" w:cs="Arial"/>
          <w:color w:val="000000"/>
          <w:sz w:val="24"/>
          <w:szCs w:val="24"/>
          <w:lang w:eastAsia="ru-RU"/>
        </w:rPr>
        <w:t>В случае, если местный референдум не назначен городской Думой городского округа Кинешма в установленные сроки, референдум назначается судом на основании обращения граждан, избирательных объединений, главы городского округа Кинешма,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городского округа Кинешма,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bookmarkEnd w:id="3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w:t>
      </w:r>
      <w:bookmarkStart w:id="35" w:name="sub_2206"/>
      <w:r w:rsidRPr="00A7192A">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городского округа Кинешма.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3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6" w:name="sub_2207"/>
      <w:r w:rsidRPr="00A7192A">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городского округа Кинешма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Кинешма.</w:t>
      </w:r>
      <w:bookmarkEnd w:id="3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7" w:name="sub_2208"/>
      <w:r w:rsidRPr="00A7192A">
        <w:rPr>
          <w:rFonts w:ascii="Arial" w:eastAsia="Times New Roman" w:hAnsi="Arial" w:cs="Arial"/>
          <w:color w:val="000000"/>
          <w:sz w:val="24"/>
          <w:szCs w:val="24"/>
          <w:lang w:eastAsia="ru-RU"/>
        </w:rPr>
        <w:t>8. Органы местного самоуправления городского округа Кинешма обеспечивают исполнение принятого на местном референдуме решения в соответствии с разграничением полномочий между ними, определенным Уставом.</w:t>
      </w:r>
      <w:bookmarkEnd w:id="3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8" w:name="sub_2209"/>
      <w:r w:rsidRPr="00A7192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Российской Федерации, органами местного самоуправления городского округа Кинешма, прокурором, уполномоченными федеральным законом органами государственной власти.</w:t>
      </w:r>
      <w:bookmarkEnd w:id="3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39" w:name="sub_23"/>
      <w:r w:rsidRPr="00A7192A">
        <w:rPr>
          <w:rFonts w:ascii="Arial" w:eastAsia="Times New Roman" w:hAnsi="Arial" w:cs="Arial"/>
          <w:b/>
          <w:bCs/>
          <w:color w:val="000000"/>
          <w:sz w:val="24"/>
          <w:szCs w:val="24"/>
          <w:lang w:eastAsia="ru-RU"/>
        </w:rPr>
        <w:t> </w:t>
      </w:r>
      <w:bookmarkEnd w:id="3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15.</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Муниципальные выборы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8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40" w:name="sub_2301"/>
      <w:r w:rsidRPr="00A7192A">
        <w:rPr>
          <w:rFonts w:ascii="Arial" w:eastAsia="Times New Roman" w:hAnsi="Arial" w:cs="Arial"/>
          <w:color w:val="000000"/>
          <w:sz w:val="24"/>
          <w:szCs w:val="24"/>
          <w:lang w:eastAsia="ru-RU"/>
        </w:rPr>
        <w:t>1. Муниципальные выборы в городском округе Кинешма проводятся в целях избрания депутатов городской Думы городского округа Кинешма на основе всеобщего равного и прямого избирательного права при тайном голосовании.</w:t>
      </w:r>
      <w:bookmarkEnd w:id="4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w:t>
      </w:r>
      <w:bookmarkStart w:id="41" w:name="sub_2302"/>
      <w:r w:rsidRPr="00A7192A">
        <w:rPr>
          <w:rFonts w:ascii="Arial" w:eastAsia="Times New Roman" w:hAnsi="Arial" w:cs="Arial"/>
          <w:color w:val="000000"/>
          <w:sz w:val="24"/>
          <w:szCs w:val="24"/>
          <w:lang w:eastAsia="ru-RU"/>
        </w:rPr>
        <w:t>Муниципальные выборы назначаются городской Думой городского округа Кинешма в порядке, предусмотренном действующим федеральным законодательством и законами Ивановской области. Решение о назначении выборов оформляется нормативным правовым актом городской Думы городского округа Кинешма. В случаях, установленных федеральным законом, муниципальные выборы назначаются избирательной комиссией городского округа Кинешма или судом.</w:t>
      </w:r>
      <w:bookmarkEnd w:id="4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 Днем голосования на муниципальных выборах является второе воскресенье сентября года, в котором истекает срок полномочий городской Думы городского округа Кинешма, за исключением случаев, предусмотренных федеральным законом.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(абзац 1 в ред. Решения городской Думы городского округа Кинешма </w:t>
      </w:r>
      <w:hyperlink r:id="rId85"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Решение о назначении выборов в городскую Думу городского округа Кинешма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случае досрочного прекращения полномочий городской Думы городского округа Кинешма досрочные выборы в указанный представительный орган проводятся в сроки, установленные федеральным законом.</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в городском округе Кинешма, порядок назначения, подготовки, проведения, установления итогов и определения результатов муниципальных выборов в городском округе Кинешма устанавливаются федеральным законом и принимаемыми в соответствии с ним законами Ивановской области.</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При проведении муниципальных выборов в городском округе Кинешма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в количестве, равном численности депутатов, установленной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Порядок применения мажоритарной избирательной системы относительного большинства устанавливается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4 в ред. Решения </w:t>
      </w:r>
      <w:hyperlink r:id="rId86"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hd w:val="clear" w:color="auto" w:fill="FFFFFF"/>
        <w:spacing w:after="0" w:line="240" w:lineRule="auto"/>
        <w:ind w:firstLine="709"/>
        <w:jc w:val="both"/>
        <w:rPr>
          <w:rFonts w:ascii="Arial" w:eastAsia="Times New Roman" w:hAnsi="Arial" w:cs="Arial"/>
          <w:color w:val="000000"/>
          <w:sz w:val="24"/>
          <w:szCs w:val="24"/>
          <w:lang w:eastAsia="ru-RU"/>
        </w:rPr>
      </w:pPr>
      <w:bookmarkStart w:id="42" w:name="sub_2304"/>
      <w:r w:rsidRPr="00A7192A">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bookmarkEnd w:id="4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16.</w:t>
      </w:r>
      <w:r w:rsidRPr="00A7192A">
        <w:rPr>
          <w:rFonts w:ascii="Arial" w:eastAsia="Times New Roman" w:hAnsi="Arial" w:cs="Arial"/>
          <w:color w:val="000000"/>
          <w:sz w:val="24"/>
          <w:szCs w:val="24"/>
          <w:lang w:eastAsia="ru-RU"/>
        </w:rPr>
        <w:t> </w:t>
      </w:r>
      <w:bookmarkStart w:id="43" w:name="sub_2402"/>
      <w:r w:rsidRPr="00A7192A">
        <w:rPr>
          <w:rFonts w:ascii="Arial" w:eastAsia="Times New Roman" w:hAnsi="Arial" w:cs="Arial"/>
          <w:color w:val="000000"/>
          <w:sz w:val="24"/>
          <w:szCs w:val="24"/>
          <w:lang w:eastAsia="ru-RU"/>
        </w:rPr>
        <w:t>Исключена - Решение городской Думы городского округа Кинешма </w:t>
      </w:r>
      <w:bookmarkEnd w:id="43"/>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16. Отзыв депутата городской Думы городского округа Кинешма</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(введена Решением </w:t>
      </w:r>
      <w:hyperlink r:id="rId87"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Голосование по отзыву депутата городской Думы городского округа Кинешма (далее по тексту настоящей статьи – депутат городской Думы) проводится по инициативе населения в порядке, установленном </w:t>
      </w:r>
      <w:hyperlink r:id="rId88" w:tgtFrame="_blank" w:history="1">
        <w:r w:rsidRPr="00A7192A">
          <w:rPr>
            <w:rFonts w:ascii="Arial" w:eastAsia="Times New Roman" w:hAnsi="Arial" w:cs="Arial"/>
            <w:color w:val="0000FF"/>
            <w:sz w:val="24"/>
            <w:szCs w:val="24"/>
            <w:lang w:eastAsia="ru-RU"/>
          </w:rPr>
          <w:t>Федеральным законом от 12.06.2002 № 67-ФЗ</w:t>
        </w:r>
      </w:hyperlink>
      <w:r w:rsidRPr="00A7192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89" w:tgtFrame="_blank" w:history="1">
        <w:r w:rsidRPr="00A7192A">
          <w:rPr>
            <w:rFonts w:ascii="Arial" w:eastAsia="Times New Roman" w:hAnsi="Arial" w:cs="Arial"/>
            <w:color w:val="0000FF"/>
            <w:sz w:val="24"/>
            <w:szCs w:val="24"/>
            <w:lang w:eastAsia="ru-RU"/>
          </w:rPr>
          <w:t xml:space="preserve">Законом Ивановской области от 30.04.2008 № </w:t>
        </w:r>
        <w:r w:rsidRPr="00A7192A">
          <w:rPr>
            <w:rFonts w:ascii="Arial" w:eastAsia="Times New Roman" w:hAnsi="Arial" w:cs="Arial"/>
            <w:color w:val="0000FF"/>
            <w:sz w:val="24"/>
            <w:szCs w:val="24"/>
            <w:lang w:eastAsia="ru-RU"/>
          </w:rPr>
          <w:lastRenderedPageBreak/>
          <w:t>19-ОЗ</w:t>
        </w:r>
      </w:hyperlink>
      <w:r w:rsidRPr="00A7192A">
        <w:rPr>
          <w:rFonts w:ascii="Arial" w:eastAsia="Times New Roman" w:hAnsi="Arial" w:cs="Arial"/>
          <w:color w:val="000000"/>
          <w:sz w:val="24"/>
          <w:szCs w:val="24"/>
          <w:lang w:eastAsia="ru-RU"/>
        </w:rPr>
        <w:t>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Основанием отзыва депутата городской Думы является нарушение своими действиями (бездействием) или решениями </w:t>
      </w:r>
      <w:hyperlink r:id="rId90" w:tgtFrame="_blank" w:history="1">
        <w:r w:rsidRPr="00A7192A">
          <w:rPr>
            <w:rFonts w:ascii="Arial" w:eastAsia="Times New Roman" w:hAnsi="Arial" w:cs="Arial"/>
            <w:color w:val="0000FF"/>
            <w:sz w:val="24"/>
            <w:szCs w:val="24"/>
            <w:lang w:eastAsia="ru-RU"/>
          </w:rPr>
          <w:t>Конституции Российской Федерации</w:t>
        </w:r>
      </w:hyperlink>
      <w:r w:rsidRPr="00A7192A">
        <w:rPr>
          <w:rFonts w:ascii="Arial" w:eastAsia="Times New Roman" w:hAnsi="Arial" w:cs="Arial"/>
          <w:color w:val="000000"/>
          <w:sz w:val="24"/>
          <w:szCs w:val="24"/>
          <w:lang w:eastAsia="ru-RU"/>
        </w:rPr>
        <w:t>, федеральных конституционных законов, федеральных законов, Устава Ивановской области, законов Ивановской области, настоящего Устава, повлекшее нарушение прав и свобод физических и (или) юридических лиц, факт, которого (нарушения) подтвержден решением суда.</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Условием назначения голосования по отзыву депутата городской Думы является сбор подписей в поддержку данной инициативы избирателей, зарегистрированных в избирательном округе, от которого депутат был избран в состав городской Думы.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Каждый гражданин Российской Федерации или группа граждан вправе образовать инициативную группу в количестве не менее 10 человек, имеющих право на участие в местном референдуме, для выдвижения инициативы проведения голосования по отзыву депутата городской Думы. Указанные граждане должны быть зарегистрированы на территории соответствующего избирательного округа.</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Инициативная группа обращается в избирательную комиссию городского округа Кинешма (далее по тексту настоящей статьи - избирательная комиссия) с ходатайством о регистрации группы.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В ходатайстве инициативной группы должны быть указаны основания для отзыва депутата городской Думы с приложением соответствующих документов, в том числе судебного решения или надлежащим образом заверенных их копий, а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 городской Думы. Ходатайство инициативной группы должно быть подписано всеми членами указанной группы.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 ходатайству должен быть приложен протокол собрания инициативной группы по проведению голосования по отзыву депутата городской Думы, на котором было принято решение о выдвижении инициативы проведения голосования по отзыву депутата городской Думы.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О получении указанного ходатайства избирательная комиссия информирует и одновременно направляет копии указанных документов депутату городской Думы и в городскую Думу городского округа Кинешма.</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Избирательная комиссия в течение 15 дней со дня поступления ходатайства инициативной группы </w:t>
      </w:r>
      <w:r w:rsidRPr="00A7192A">
        <w:rPr>
          <w:rFonts w:ascii="Arial" w:eastAsia="Times New Roman" w:hAnsi="Arial" w:cs="Arial"/>
          <w:color w:val="000000"/>
          <w:sz w:val="24"/>
          <w:szCs w:val="24"/>
          <w:shd w:val="clear" w:color="auto" w:fill="FFFFFF"/>
          <w:lang w:eastAsia="ru-RU"/>
        </w:rPr>
        <w:t>проводит проверку достоверности фактов, послуживших причиной внесения предложения об отзыве депутата городской Думы, и выносит </w:t>
      </w:r>
      <w:r w:rsidRPr="00A7192A">
        <w:rPr>
          <w:rFonts w:ascii="Arial" w:eastAsia="Times New Roman" w:hAnsi="Arial" w:cs="Arial"/>
          <w:color w:val="000000"/>
          <w:sz w:val="24"/>
          <w:szCs w:val="24"/>
          <w:lang w:eastAsia="ru-RU"/>
        </w:rPr>
        <w:t>решение о регистрации инициативной группы либо об отказе в регистрации инициативной группы.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В процессе проверки избирательная комиссия имеет право заслушивать лиц, которые могут сообщить о фактах, изложенных в предложении об отзыве депутата городской Думы, истребовать и рассматривать соответствующие документы для проверки фактов, изложенных в предложении об отзыве депутата городской Думы.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Отказ в регистрации инициативной группы может быть обжалован в судебном порядке.</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Решение избирательной комиссии направляется представителю инициативной группы и городскую Думу городского округа Кинешма.</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Сбор подписей в поддержку проведения голосования по отзыву депутата городской Думы осуществляется на территории соответствующего избирательного округа с соблюдением требований, установленных </w:t>
      </w:r>
      <w:hyperlink r:id="rId91" w:tgtFrame="_blank" w:history="1">
        <w:r w:rsidRPr="00A7192A">
          <w:rPr>
            <w:rFonts w:ascii="Arial" w:eastAsia="Times New Roman" w:hAnsi="Arial" w:cs="Arial"/>
            <w:color w:val="0000FF"/>
            <w:sz w:val="24"/>
            <w:szCs w:val="24"/>
            <w:lang w:eastAsia="ru-RU"/>
          </w:rPr>
          <w:t>Федеральным законом от 12.06.2002 № 67-ФЗ</w:t>
        </w:r>
      </w:hyperlink>
      <w:r w:rsidRPr="00A7192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92" w:tgtFrame="_blank" w:history="1">
        <w:r w:rsidRPr="00A7192A">
          <w:rPr>
            <w:rFonts w:ascii="Arial" w:eastAsia="Times New Roman" w:hAnsi="Arial" w:cs="Arial"/>
            <w:color w:val="0000FF"/>
            <w:sz w:val="24"/>
            <w:szCs w:val="24"/>
            <w:lang w:eastAsia="ru-RU"/>
          </w:rPr>
          <w:t>Законом Ивановской области от 30.04.2008 № 19-ОЗ</w:t>
        </w:r>
      </w:hyperlink>
      <w:r w:rsidRPr="00A7192A">
        <w:rPr>
          <w:rFonts w:ascii="Arial" w:eastAsia="Times New Roman" w:hAnsi="Arial" w:cs="Arial"/>
          <w:color w:val="000000"/>
          <w:sz w:val="24"/>
          <w:szCs w:val="24"/>
          <w:lang w:eastAsia="ru-RU"/>
        </w:rPr>
        <w:t> «О местном референдуме».</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Сбор подписей начинается со дня, следующего за днем получения инициативной группой регистрационного свидетельства, и заканчивается по истечении 20 дней. Количество подписей, необходимых для назначения голосования по отзыву, составляет 2% от числа избирателей, зарегистрированных на территории соответствующего избирательного округа, но не может быть менее 25 подписей.</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Избирательная комиссия в течение 10 дней осуществляет проверку представленных подписных листов.</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 окончании проверки подписных листов составляется протокол, в котором указывается количество заявленных подписей, количество представленных подписей и количество проверенных подписей избирателей соответствующего избирательного округа, а также количество подписей, признанных недостоверными и (или) недействительными, с указанием оснований (причин) признания их таковыми. Копия протокола в течение двух дней передается уполномоченному представителю инициативной группы и направляется в городскую Думу.</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Наличие необходимого количества подписей, собранных в поддержку инициативы проведения отзыва депутата городской Думы, является основанием для назначения голосования по отзыву депутата городской Думы.</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Городская Дума назначает голосование по отзыву депутата городской Думы в течение 30 дней со дня поступления в городскую Думу документов, указанных в пункте 11 настоящей статьи.</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Депутат городской Думы имеет право давать избирателям объяснения по поводу обстоятельств, выдвигаемых в качестве оснований для отзыва, в том числе в рамках бесплатного эфирного времени и (или) бесплатной печатной площади, предоставляемого в муниципальных средствах массовой информации городского округа Кинешма.</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Депутат городской Думы считается отозванным, если за его отзыв проголосовало не менее половины избирателей, зарегистрированных в избирательном округе.</w:t>
      </w:r>
    </w:p>
    <w:p w:rsidR="00A7192A" w:rsidRPr="00A7192A" w:rsidRDefault="00A7192A" w:rsidP="00A7192A">
      <w:pPr>
        <w:shd w:val="clear" w:color="auto" w:fill="FFFFFF"/>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15. </w:t>
      </w:r>
      <w:r w:rsidRPr="00A7192A">
        <w:rPr>
          <w:rFonts w:ascii="Arial" w:eastAsia="Times New Roman" w:hAnsi="Arial" w:cs="Arial"/>
          <w:color w:val="000000"/>
          <w:sz w:val="24"/>
          <w:szCs w:val="24"/>
          <w:shd w:val="clear" w:color="auto" w:fill="FFFFFF"/>
          <w:lang w:eastAsia="ru-RU"/>
        </w:rPr>
        <w:t>Избирательная комиссия в пятидневный срок после официального определения результатов голосования по отзыву письменно извещает инициативную группу и депутата представительного органа муниципального образования, в отношении которого проводилась процедура отзыва, об итогах голосования по его отзыву.</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Итоги голосования по отзыву депутата городской Думы подлежат опубликованию в официальном источнике опубликования муниципальных правовых актов городского округа Кинешма.</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Городская Дума городского округа Кинешма принимает решение о досрочном прекращении полномочий депутата городской Думы на основании отзыва избирателями в порядке, установленном частью 2.1 статьи 38 Устава.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Указанное решение вступает в силу со дня официального опубликования.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44" w:name="sub_2403"/>
      <w:r w:rsidRPr="00A7192A">
        <w:rPr>
          <w:rFonts w:ascii="Arial" w:eastAsia="Times New Roman" w:hAnsi="Arial" w:cs="Arial"/>
          <w:b/>
          <w:bCs/>
          <w:color w:val="000000"/>
          <w:sz w:val="24"/>
          <w:szCs w:val="24"/>
          <w:lang w:eastAsia="ru-RU"/>
        </w:rPr>
        <w:lastRenderedPageBreak/>
        <w:t>Статья 17. Голосование по вопросам изменения границ городского округа Кинешма, преобразования городского округа Кинешма</w:t>
      </w:r>
      <w:bookmarkEnd w:id="4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жителей городского округа Кинешма при изменении границ городского округа Кинешма, преобразовании городского округа Кинешма проводится голосование по вопросам изменения границ городского округа Кинешма, преобразования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w:t>
      </w:r>
      <w:bookmarkStart w:id="45" w:name="sub_2404"/>
      <w:r w:rsidRPr="00A7192A">
        <w:rPr>
          <w:rFonts w:ascii="Arial" w:eastAsia="Times New Roman" w:hAnsi="Arial" w:cs="Arial"/>
          <w:color w:val="000000"/>
          <w:sz w:val="24"/>
          <w:szCs w:val="24"/>
          <w:lang w:eastAsia="ru-RU"/>
        </w:rPr>
        <w:t>. Голосование по вопросам изменения границ городского округа Кинешма, преобразования городского округа Кинешма проводится на всей территории городского округа Кинешма или на части его территории в соответствии с Федеральным законом «Об общих принципах организации местного самоуправления в Российской Федерации».</w:t>
      </w:r>
      <w:bookmarkEnd w:id="4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w:t>
      </w:r>
      <w:bookmarkStart w:id="46" w:name="sub_2405"/>
      <w:r w:rsidRPr="00A7192A">
        <w:rPr>
          <w:rFonts w:ascii="Arial" w:eastAsia="Times New Roman" w:hAnsi="Arial" w:cs="Arial"/>
          <w:color w:val="000000"/>
          <w:sz w:val="24"/>
          <w:szCs w:val="24"/>
          <w:lang w:eastAsia="ru-RU"/>
        </w:rPr>
        <w:t>. Голосование по вопросам изменения границ городского округа Кинешма, преобразования городского округа Кинешма назначается городской Думой городского округа Кинешма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End w:id="4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w:t>
      </w:r>
      <w:bookmarkStart w:id="47" w:name="sub_2406"/>
      <w:r w:rsidRPr="00A7192A">
        <w:rPr>
          <w:rFonts w:ascii="Arial" w:eastAsia="Times New Roman" w:hAnsi="Arial" w:cs="Arial"/>
          <w:color w:val="000000"/>
          <w:sz w:val="24"/>
          <w:szCs w:val="24"/>
          <w:lang w:eastAsia="ru-RU"/>
        </w:rPr>
        <w:t>Голосование по вопросам изменения границ городского округа Кинешма, преобразования городского округа Кинешма считается состоявшимся, если в нем приняло участие более половины жителей городского округа Кинешма или части городского округа Кинешма, обладающих избирательным правом.</w:t>
      </w:r>
      <w:bookmarkEnd w:id="4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Согласие населения городского округа Кинешма на изменение границ городского округа Кинешма, преобразование городского округа Кинешма считается полученным, если за указанные изменение, преобразование проголосовало более половины принявших участие в голосовании жителей города Кинешмы или части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w:t>
      </w:r>
      <w:bookmarkStart w:id="48" w:name="sub_2407"/>
      <w:r w:rsidRPr="00A7192A">
        <w:rPr>
          <w:rFonts w:ascii="Arial" w:eastAsia="Times New Roman" w:hAnsi="Arial" w:cs="Arial"/>
          <w:color w:val="000000"/>
          <w:sz w:val="24"/>
          <w:szCs w:val="24"/>
          <w:lang w:eastAsia="ru-RU"/>
        </w:rPr>
        <w:t>. Итоги голосования по вопросам изменения границ городского округа Кинешма, преобразования городского округа Кинешма и принятые решения подлежат официальному опубликованию (обнародованию). Глава городского округа Кинешма обязан в пятидневный срок обеспечить официальное опубликование вышеназванных итогов и решений.</w:t>
      </w:r>
      <w:bookmarkEnd w:id="4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18.</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Правотворческая инициатива жителей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49" w:name="sub_2601"/>
      <w:r w:rsidRPr="00A7192A">
        <w:rPr>
          <w:rFonts w:ascii="Arial" w:eastAsia="Times New Roman" w:hAnsi="Arial" w:cs="Arial"/>
          <w:color w:val="000000"/>
          <w:sz w:val="24"/>
          <w:szCs w:val="24"/>
          <w:lang w:eastAsia="ru-RU"/>
        </w:rPr>
        <w:t>1. Под правотворческой инициативой жителей городского округа Кинешма понимается право жителей городского округа Кинешма вносить в органы местного самоуправления городского округа Кинешма проекты муниципальных правовых актов городского округа Кинешма по вопросам местного значения городского округа Кинешма.</w:t>
      </w:r>
      <w:bookmarkEnd w:id="4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С правотворческой инициативой может выступить инициативная группа жителей городского округа Кинешма, обладающих избирательным правом, в порядке, установленном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Минимальная численность инициативной группы жителей городского округа Кинешма устанавливается решением городской Думы городского округа Кинешма и не может превышать 3 процента от числа жителей городского округа Кинешма, обладающих избирательным правом.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случае отсутствия решения городской Думы городского округа Кинешма, регулирующего порядок реализации правотворческой инициативы жителей городского округа Кинешма, принятие к рассмотрению и рассмотрение проекта муниципального правового акта, внесенного жителями городского округа Кинешма, осуществляются в соответствии с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w:t>
      </w:r>
      <w:bookmarkStart w:id="50" w:name="sub_2602"/>
      <w:r w:rsidRPr="00A7192A">
        <w:rPr>
          <w:rFonts w:ascii="Arial" w:eastAsia="Times New Roman" w:hAnsi="Arial" w:cs="Arial"/>
          <w:color w:val="000000"/>
          <w:sz w:val="24"/>
          <w:szCs w:val="24"/>
          <w:lang w:eastAsia="ru-RU"/>
        </w:rPr>
        <w:t>. Инициативная группа жителей городского округа Кинешма, желающих выступить с правотворческой инициативой, разрабатывает проект муниципального правового акта и представляет его вместе с подписями членов инициативной группы в тот орган местного самоуправления городского округа Кинешма или должностному лицу местного самоуправления городского округа Кинешма, к компетенции которых относится принятие данного правового акта.</w:t>
      </w:r>
      <w:bookmarkEnd w:id="5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жителей городского округа Кинешма, подлежит обязательному рассмотрению органом местного самоуправления городского округа Кинешма или должностным лицом местного самоуправления городского округа Кинешма, к компетенции которых относится принятие соответствующего акта, в течение трех месяцев со дня его внесения.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Представителям инициативной группы жителей городского округа Кинешма должна быть обеспечена возможность изложения своей позиции при рассмотрении указанного проекта.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жителей городского округа Кинешма, относится к компетенции городской Думы городского округа Кинешма, указанный проект должен быть рассмотрен на открытом заседании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1" w:name="sub_2603"/>
      <w:r w:rsidRPr="00A7192A">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жителей городского округа Кинешма, должно быть официально в письменной форме доведено до сведения внесшей его инициативной группы жителей городского округа Кинешма.</w:t>
      </w:r>
      <w:bookmarkEnd w:id="51"/>
    </w:p>
    <w:p w:rsidR="00A7192A" w:rsidRPr="00A7192A" w:rsidRDefault="00A7192A" w:rsidP="00A7192A">
      <w:pPr>
        <w:spacing w:after="0" w:line="240" w:lineRule="auto"/>
        <w:ind w:firstLine="709"/>
        <w:jc w:val="both"/>
        <w:rPr>
          <w:rFonts w:ascii="Arial" w:eastAsia="Times New Roman" w:hAnsi="Arial" w:cs="Arial"/>
          <w:i/>
          <w:iCs/>
          <w:color w:val="800080"/>
          <w:sz w:val="24"/>
          <w:szCs w:val="24"/>
          <w:lang w:eastAsia="ru-RU"/>
        </w:rPr>
      </w:pPr>
      <w:r w:rsidRPr="00A7192A">
        <w:rPr>
          <w:rFonts w:ascii="Arial" w:eastAsia="Times New Roman" w:hAnsi="Arial" w:cs="Arial"/>
          <w:i/>
          <w:iCs/>
          <w:color w:val="000000"/>
          <w:sz w:val="24"/>
          <w:szCs w:val="24"/>
          <w:lang w:eastAsia="ru-RU"/>
        </w:rPr>
        <w:t> </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18.1. Инициативные проекты.</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(статья 18.1 введена Решением </w:t>
      </w:r>
      <w:hyperlink r:id="rId93"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округа Кинешма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Кинешма может быть внесен инициативный проект.</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Порядок определения части территории городского округа, на которой могут реализовываться инициативные проекты, устанавливается решением городской Думы городского округа Кинешма.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городского округа Кинешма с учетом положений статьи 26.1. Федерального закона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Проведение конкурсного отбора инициативных проектов возлагается на комиссию по проведению конкурсного отбора инициативных проектов, порядок формирования и деятельности которой определяется решением городской Думы городского округа Кинешма.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Инициативный проект подлежит обязательному рассмотрению администрацией городского округа Кинешма в течение 30 дней со дня его внесения.</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Информация о рассмотрении инициативного проекта администрацией городского округа Кинешма,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Кинешма в информационно-телекоммуникационной сети «Интернет». Отчет  администрации городского округа Кинешма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Кинешма в информационно-телекоммуникационной сети «Интернет» в течение 30 календарных дней со дня завершения реализации инициативного проекта.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19.</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Территориальное общественное самоуправление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9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2" w:name="sub_2701"/>
      <w:r w:rsidRPr="00A7192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Кинешма для самостоятельного и под свою ответственность осуществления собственных инициатив по вопросам местного значения.</w:t>
      </w:r>
      <w:bookmarkEnd w:id="5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городской Думой городского округа Кинешма по предложению населения, проживающего на данной территории.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администраций городского округа Кинешма. Порядок регистрации устава территориального общественного самоуправления определяется Положением о территориальном общественном самоуправлении, утверждаемом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6 в ред. Решения городской Думы городского округа Кинешма </w:t>
      </w:r>
      <w:hyperlink r:id="rId95"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(п.7 введен Решением </w:t>
      </w:r>
      <w:hyperlink r:id="rId96"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Органы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вправе вносить в органы местного самоуправления городского округа Кинешма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(ч.8.1 введена Решением </w:t>
      </w:r>
      <w:hyperlink r:id="rId97"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территория, на которой оно осуществляется;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4) порядок принятия решений;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20. Публичные слушания, общественные обсуждения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Решений </w:t>
      </w:r>
      <w:hyperlink r:id="rId98"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w:t>
      </w:r>
      <w:hyperlink r:id="rId99"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3" w:name="sub_2801"/>
      <w:r w:rsidRPr="00A7192A">
        <w:rPr>
          <w:rFonts w:ascii="Arial" w:eastAsia="Times New Roman" w:hAnsi="Arial" w:cs="Arial"/>
          <w:color w:val="000000"/>
          <w:sz w:val="24"/>
          <w:szCs w:val="24"/>
          <w:lang w:eastAsia="ru-RU"/>
        </w:rPr>
        <w:t>1. Для обсуждения проектов муниципальных правовых актов городского округа Кинешма по вопросам местного значения городского округа Кинешма с участием жителей городского округа Кинешма городской Думой городского округа Кинешма, главой городского округа Кинешма могут проводиться публичные слушания.</w:t>
      </w:r>
      <w:bookmarkEnd w:id="5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4" w:name="sub_2802"/>
      <w:r w:rsidRPr="00A7192A">
        <w:rPr>
          <w:rFonts w:ascii="Arial" w:eastAsia="Times New Roman" w:hAnsi="Arial" w:cs="Arial"/>
          <w:color w:val="000000"/>
          <w:sz w:val="24"/>
          <w:szCs w:val="24"/>
          <w:lang w:eastAsia="ru-RU"/>
        </w:rPr>
        <w:t>2. Публичные слушания проводятся по инициативе жителей городского округа Кинешма, городской Думы городского округа Кинешма или главы городского округа Кинешма.</w:t>
      </w:r>
      <w:bookmarkEnd w:id="5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Публичные слушания, проводимые по инициативе жителей городского округа Кинешма или городской Думы городского округа Кинешма, назначаются городской Думой городского округа Кинешма, а по инициативе главы городского округа Кинешма - главой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5" w:name="sub_2803"/>
      <w:r w:rsidRPr="00A7192A">
        <w:rPr>
          <w:rFonts w:ascii="Arial" w:eastAsia="Times New Roman" w:hAnsi="Arial" w:cs="Arial"/>
          <w:color w:val="000000"/>
          <w:sz w:val="24"/>
          <w:szCs w:val="24"/>
          <w:lang w:eastAsia="ru-RU"/>
        </w:rPr>
        <w:t>3. На публичные слушания должны выноситься в обязательном порядке:</w:t>
      </w:r>
      <w:bookmarkEnd w:id="5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проект Устава, а также проект решения городской Думы городского округа Кинешма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0" w:history="1">
        <w:r w:rsidRPr="00A7192A">
          <w:rPr>
            <w:rFonts w:ascii="Arial" w:eastAsia="Times New Roman" w:hAnsi="Arial" w:cs="Arial"/>
            <w:color w:val="000000"/>
            <w:sz w:val="24"/>
            <w:szCs w:val="24"/>
            <w:u w:val="single"/>
            <w:lang w:eastAsia="ru-RU"/>
          </w:rPr>
          <w:t>Конституции</w:t>
        </w:r>
      </w:hyperlink>
      <w:r w:rsidRPr="00A7192A">
        <w:rPr>
          <w:rFonts w:ascii="Arial" w:eastAsia="Times New Roman" w:hAnsi="Arial" w:cs="Arial"/>
          <w:color w:val="000000"/>
          <w:sz w:val="24"/>
          <w:szCs w:val="24"/>
          <w:lang w:eastAsia="ru-RU"/>
        </w:rPr>
        <w:t> Российской Федерации, федеральных законов, конституции (устава) или законов Ивановской области в целях приведения данного Устава в соответствие с этими нормативными правовыми актами;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 в ред. Решения </w:t>
      </w:r>
      <w:hyperlink r:id="rId101"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6" w:name="sub_280302"/>
      <w:r w:rsidRPr="00A7192A">
        <w:rPr>
          <w:rFonts w:ascii="Arial" w:eastAsia="Times New Roman" w:hAnsi="Arial" w:cs="Arial"/>
          <w:color w:val="000000"/>
          <w:sz w:val="24"/>
          <w:szCs w:val="24"/>
          <w:lang w:eastAsia="ru-RU"/>
        </w:rPr>
        <w:t>2) проект бюджета городского округа Кинешма и отчет о его исполнении;</w:t>
      </w:r>
      <w:bookmarkEnd w:id="5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проект стратегии социально-экономического развития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7" w:name="sub_280304"/>
      <w:r w:rsidRPr="00A7192A">
        <w:rPr>
          <w:rFonts w:ascii="Arial" w:eastAsia="Times New Roman" w:hAnsi="Arial" w:cs="Arial"/>
          <w:color w:val="000000"/>
          <w:sz w:val="24"/>
          <w:szCs w:val="24"/>
          <w:lang w:eastAsia="ru-RU"/>
        </w:rPr>
        <w:t>(п. 3 в ред. Решений </w:t>
      </w:r>
      <w:bookmarkEnd w:id="57"/>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 </w:t>
      </w:r>
      <w:hyperlink r:id="rId102"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4) вопросы о преобразовании городского округа Кинешма, за исключением случаев, если в соответствии со статьей 13 </w:t>
      </w:r>
      <w:r w:rsidRPr="00A7192A">
        <w:rPr>
          <w:rFonts w:ascii="Arial" w:eastAsia="Times New Roman" w:hAnsi="Arial" w:cs="Arial"/>
          <w:color w:val="000000"/>
          <w:sz w:val="24"/>
          <w:szCs w:val="24"/>
          <w:lang w:eastAsia="ru-RU"/>
        </w:rPr>
        <w:t>Федерального закона «Об общих принципах организации местного самоуправления в Российской Федерации»</w:t>
      </w:r>
      <w:r w:rsidRPr="00A7192A">
        <w:rPr>
          <w:rFonts w:ascii="Arial" w:eastAsia="Times New Roman" w:hAnsi="Arial" w:cs="Arial"/>
          <w:color w:val="000000"/>
          <w:sz w:val="24"/>
          <w:szCs w:val="24"/>
          <w:shd w:val="clear" w:color="auto" w:fill="FFFFFF"/>
          <w:lang w:eastAsia="ru-RU"/>
        </w:rPr>
        <w:t> для преобразования городского округа Кинешма требуется получение согласия населения городского округа Кинешма, выраженного путем голосования.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 в ред. Решения </w:t>
      </w:r>
      <w:hyperlink r:id="rId103"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8" w:name="sub_2804"/>
      <w:r w:rsidRPr="00A7192A">
        <w:rPr>
          <w:rFonts w:ascii="Arial" w:eastAsia="Times New Roman" w:hAnsi="Arial" w:cs="Arial"/>
          <w:color w:val="000000"/>
          <w:sz w:val="24"/>
          <w:szCs w:val="24"/>
          <w:lang w:eastAsia="ru-RU"/>
        </w:rPr>
        <w:t>4. </w:t>
      </w:r>
      <w:bookmarkEnd w:id="58"/>
      <w:r w:rsidRPr="00A7192A">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проводящего публичные слушания, в информационно-телекоммуникационной сети "Интернет" (далее в настоящей </w:t>
      </w:r>
      <w:r w:rsidRPr="00A7192A">
        <w:rPr>
          <w:rFonts w:ascii="Arial" w:eastAsia="Times New Roman" w:hAnsi="Arial" w:cs="Arial"/>
          <w:color w:val="000000"/>
          <w:sz w:val="24"/>
          <w:szCs w:val="24"/>
          <w:lang w:eastAsia="ru-RU"/>
        </w:rPr>
        <w:lastRenderedPageBreak/>
        <w:t>статье - официальный сайт)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соответствии с решением городской Думы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4 в ред. Решения городской Думы городского округа Кинешма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5 введена Решением </w:t>
      </w:r>
      <w:hyperlink r:id="rId104"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FF"/>
          <w:sz w:val="24"/>
          <w:szCs w:val="24"/>
          <w:lang w:eastAsia="ru-RU"/>
        </w:rPr>
        <w:t>, в</w:t>
      </w:r>
      <w:r w:rsidRPr="00A7192A">
        <w:rPr>
          <w:rFonts w:ascii="Arial" w:eastAsia="Times New Roman" w:hAnsi="Arial" w:cs="Arial"/>
          <w:color w:val="000000"/>
          <w:sz w:val="24"/>
          <w:szCs w:val="24"/>
          <w:lang w:eastAsia="ru-RU"/>
        </w:rPr>
        <w:t> ред.  Решения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21.</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Собрание граждан (жителей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59" w:name="OLE_LINK1"/>
      <w:bookmarkStart w:id="60" w:name="OLE_LINK2"/>
      <w:bookmarkEnd w:id="59"/>
      <w:r w:rsidRPr="00A7192A">
        <w:rPr>
          <w:rFonts w:ascii="Arial" w:eastAsia="Times New Roman" w:hAnsi="Arial" w:cs="Arial"/>
          <w:color w:val="000000"/>
          <w:sz w:val="24"/>
          <w:szCs w:val="24"/>
          <w:lang w:eastAsia="ru-RU"/>
        </w:rPr>
        <w:t>(в ред. Решения </w:t>
      </w:r>
      <w:bookmarkEnd w:id="60"/>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"https://pravo-search.minjust.ru/bigs/showDocument.html?id=ACF20C54-EDEE-45A3-99FC-97E5753F8E47"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29.06.2016 № 19/153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bookmarkStart w:id="61" w:name="sub_2901"/>
      <w:r w:rsidRPr="00A7192A">
        <w:rPr>
          <w:rFonts w:ascii="Arial" w:eastAsia="Times New Roman" w:hAnsi="Arial" w:cs="Arial"/>
          <w:color w:val="000000"/>
          <w:sz w:val="24"/>
          <w:szCs w:val="24"/>
          <w:lang w:eastAsia="ru-RU"/>
        </w:rPr>
        <w:t>1. Для обсуждения вопросов местного значения городского округа Кинешма, информирования жителей городского округа Кинешма о деятельности органов местного самоуправления городского округа Кинешма и должностных лиц местного самоуправления городского округа Кинешма, обсуждения вопросов внесения инициативных проектов и их рассмотрения, осуществления территориального общественного самоуправления в городском округе Кинешма на части территории городского округа Кинешма могут проводиться собрания граждан (жителей городского округа Кинешма).</w:t>
      </w:r>
      <w:bookmarkEnd w:id="61"/>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(ч.1 в ред. Решения </w:t>
      </w:r>
      <w:hyperlink r:id="rId105"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62" w:name="sub_2902"/>
      <w:r w:rsidRPr="00A7192A">
        <w:rPr>
          <w:rFonts w:ascii="Arial" w:eastAsia="Times New Roman" w:hAnsi="Arial" w:cs="Arial"/>
          <w:color w:val="000000"/>
          <w:sz w:val="24"/>
          <w:szCs w:val="24"/>
          <w:lang w:eastAsia="ru-RU"/>
        </w:rPr>
        <w:t>2. </w:t>
      </w:r>
      <w:bookmarkEnd w:id="62"/>
      <w:r w:rsidRPr="00A7192A">
        <w:rPr>
          <w:rFonts w:ascii="Arial" w:eastAsia="Times New Roman" w:hAnsi="Arial" w:cs="Arial"/>
          <w:color w:val="000000"/>
          <w:sz w:val="24"/>
          <w:szCs w:val="24"/>
          <w:lang w:eastAsia="ru-RU"/>
        </w:rPr>
        <w:t>Собрание граждан (жителей городского округа Кинешма) проводится по инициативе жителей городского округа Кинешма, городской Думы городского округа Кинешма, главы городского округа Кинешма, а также в случаях, предусмотренных уставом территориального общественного самоуправления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Собрание граждан (жителей городского округа Кинешма), проводимое по инициативе городской Думы городского округа Кинешма или главы городского округа Кинешма, назначается соответственно городской Думой городского округа Кинешма или главой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Собрание граждан (жителей городского округа Кинешма), проводимое по инициативе жителей городского округа Кинешма, назначается городской Думой городского округа Кинешма в порядке, установленном настоящей статьей.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городского округа Кинешма,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 городского округа Кинешма.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(ч.2 в ред. Решения </w:t>
      </w:r>
      <w:hyperlink r:id="rId106"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Для назначения собрания по инициативе населения группа граждан численностью не менее 20 человек, проживающих в муниципальном образовании и достигших 16-летнего возраста, представляет в городскую Думу городского округа Кинешма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с просьбой о предоставлении помещения для его проведения.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Граждане имеют право пригласить на собрание депутатов, главу городского округа Кинешма, должностных лиц администрации городского округа Кинешма для предоставления информации по интересующему их вопросу. Приглашение должно быть направлено главе городского округа Кинешма не позднее чем за 5 дней до проведения собрания (конференции). Явка депутатов, главы городского округа Кинешма, должностных лиц администрации городского округа Кинешма на собрание (конференцию) является обязательной.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Городская Дума городского округа Кинешма должна назначить собрание не позднее чем за 6 дней до предложенной в ходатайстве даты его проведения или согласовать с заявителями иную дату проведения собрания. Решение о назначении проведения собрания по инициативе населения принимается городской Думой городского округа Кинешма простым большинством голосов от числа депутатов, принявших участие в голосовании. Основанием отказа в назначении собрания может быть только несоответствие представленного ходатайства требованиям, установленным частью 3 настоящей статьи Устава.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При </w:t>
      </w:r>
      <w:proofErr w:type="spellStart"/>
      <w:r w:rsidRPr="00A7192A">
        <w:rPr>
          <w:rFonts w:ascii="Arial" w:eastAsia="Times New Roman" w:hAnsi="Arial" w:cs="Arial"/>
          <w:color w:val="000000"/>
          <w:sz w:val="24"/>
          <w:szCs w:val="24"/>
          <w:lang w:eastAsia="ru-RU"/>
        </w:rPr>
        <w:t>неназначении</w:t>
      </w:r>
      <w:proofErr w:type="spellEnd"/>
      <w:r w:rsidRPr="00A7192A">
        <w:rPr>
          <w:rFonts w:ascii="Arial" w:eastAsia="Times New Roman" w:hAnsi="Arial" w:cs="Arial"/>
          <w:color w:val="000000"/>
          <w:sz w:val="24"/>
          <w:szCs w:val="24"/>
          <w:lang w:eastAsia="ru-RU"/>
        </w:rPr>
        <w:t xml:space="preserve"> собрания городской Думой городского округа Кинешма в установленный настоящей статьей срок инициаторы проведения собрания вправе организовать и провести его самостоятельно с уведомлением об этом городской Думы городского округа Кинешма и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Решение городской Думы городского округа Кинешма о назначении собрания граждан подлежит официальному опубликованию не позднее чем за 5 дней до дня проведения собрания.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w:t>
      </w:r>
      <w:bookmarkStart w:id="63" w:name="sub_2903"/>
      <w:r w:rsidRPr="00A7192A">
        <w:rPr>
          <w:rFonts w:ascii="Arial" w:eastAsia="Times New Roman" w:hAnsi="Arial" w:cs="Arial"/>
          <w:color w:val="000000"/>
          <w:sz w:val="24"/>
          <w:szCs w:val="24"/>
          <w:lang w:eastAsia="ru-RU"/>
        </w:rPr>
        <w:t xml:space="preserve">Собрание граждан (жителей городского округа Кинешма) может принимать обращения к органам местного самоуправления городского округа Кинешма и должностным лицам местного самоуправления городского округа </w:t>
      </w:r>
      <w:r w:rsidRPr="00A7192A">
        <w:rPr>
          <w:rFonts w:ascii="Arial" w:eastAsia="Times New Roman" w:hAnsi="Arial" w:cs="Arial"/>
          <w:color w:val="000000"/>
          <w:sz w:val="24"/>
          <w:szCs w:val="24"/>
          <w:lang w:eastAsia="ru-RU"/>
        </w:rPr>
        <w:lastRenderedPageBreak/>
        <w:t>Кинешма, а также избирать лиц, уполномоченных представлять собрание граждан (жителей городского округа Кинешма) во взаимоотношениях с органами местного самоуправления городского округа Кинешма и должностными лицами местного самоуправления городского округа Кинешма.</w:t>
      </w:r>
      <w:bookmarkEnd w:id="6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Собрание граждан (жителей городского округа Кинешма), проводимое по вопросам, связанным с осуществлением территориального общественного самоуправления в городском округе Кинешма, принимает решения по вопросам, отнесенным к его компетенции уставом территориального общественного самоуправления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w:t>
      </w:r>
      <w:bookmarkStart w:id="64" w:name="sub_2904"/>
      <w:r w:rsidRPr="00A7192A">
        <w:rPr>
          <w:rFonts w:ascii="Arial" w:eastAsia="Times New Roman" w:hAnsi="Arial" w:cs="Arial"/>
          <w:color w:val="000000"/>
          <w:sz w:val="24"/>
          <w:szCs w:val="24"/>
          <w:lang w:eastAsia="ru-RU"/>
        </w:rPr>
        <w:t>Обращения, принятые собранием граждан (жителей городского округа Кинешма), подлежат обязательному рассмотрению органами местного самоуправления городского округа Кинешма и должностными лицами местного самоуправления городского округа Кинешма, к компетенции которых отнесено решение содержащихся в обращениях вопросов, с направлением письменного ответа.</w:t>
      </w:r>
      <w:bookmarkEnd w:id="6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Порядок назначения и проведения собрания граждан (жителей городского округа Кинешма), полномочия собрания граждан определяются Положением о собраниях и конференциях граждан (жителей городского округа Кинешма), утверждаемым решением городской Думы городского округа Кинешма, уставом территориального общественного самоуправления в соответствии с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65" w:name="sub_2905"/>
      <w:r w:rsidRPr="00A7192A">
        <w:rPr>
          <w:rFonts w:ascii="Arial" w:eastAsia="Times New Roman" w:hAnsi="Arial" w:cs="Arial"/>
          <w:color w:val="000000"/>
          <w:sz w:val="24"/>
          <w:szCs w:val="24"/>
          <w:lang w:eastAsia="ru-RU"/>
        </w:rPr>
        <w:t>9. </w:t>
      </w:r>
      <w:bookmarkStart w:id="66" w:name="sub_2906"/>
      <w:bookmarkEnd w:id="65"/>
      <w:r w:rsidRPr="00A7192A">
        <w:rPr>
          <w:rFonts w:ascii="Arial" w:eastAsia="Times New Roman" w:hAnsi="Arial" w:cs="Arial"/>
          <w:color w:val="000000"/>
          <w:sz w:val="24"/>
          <w:szCs w:val="24"/>
          <w:lang w:eastAsia="ru-RU"/>
        </w:rPr>
        <w:t>Итоги собрания граждан (жителей городского округа Кинешма) подлежат официальному опубликованию (обнародованию).</w:t>
      </w:r>
      <w:bookmarkEnd w:id="6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22. Конференция жителей городского округа Кинешма (собрание делегатов)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Для обсуждения вопросов местного значения городского округа Кинешма, затрагивающих интересы всех жителей городского округа Кинешма, информирования населения городского округа Кинешма о деятельности органов местного самоуправления городского округа Кинешма и должностных лиц местного самоуправления городского округа Кинешма, для осуществления территориального общественного самоуправления городского округа Кинешма могут проводиться конференции жителей городского округа Кинешма (собрание делегатов).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Инициирование, назначение, проведение конференции осуществляется в порядке, предусмотренном для проведения собрания граждан (жителей городского округа Кинешма), с особенностями, определенными настоящей статьей.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Если в собрании граждан (жителей городского округа Кинешма) будут принимать участие более 300 жителей, вместо собрания проводится конференция. Вместо собрания может проводиться конференция также в случаях, определенных уставом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Для участия в конференции гражданами избираются делегаты. Делегаты конференции жителей по организации территориального общественного самоуправления избираются жителями соответствующей территории.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Порядок назначения и проведения конференции граждан (собрания делегатов), избрания делегатов определяется Положением о собраниях и конференциях граждан (жителей городского округа Кинешма), утверждаемым решением городской Думы городского округа Кинешма. Порядок назначения и проведения конференции граждан (собрания делегатов), избрания делегатов по организации и осуществлению территориального общественного самоуправления </w:t>
      </w:r>
      <w:r w:rsidRPr="00A7192A">
        <w:rPr>
          <w:rFonts w:ascii="Arial" w:eastAsia="Times New Roman" w:hAnsi="Arial" w:cs="Arial"/>
          <w:color w:val="000000"/>
          <w:sz w:val="24"/>
          <w:szCs w:val="24"/>
          <w:lang w:eastAsia="ru-RU"/>
        </w:rPr>
        <w:lastRenderedPageBreak/>
        <w:t>определяется Положением о территориальном общественном самоуправлении, утверждаемым решением городской Думы городского округа Кинешма, уставом территориального общественного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Конференция жителей считается правомочной, если в ее работе принимают участие не менее двух третей избранных делегатов, представляющих не менее одной трети жителей соответствующей территории, достигших шестнадцатилетнего возраста.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hyperlink r:id="rId107"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Итоги конференции жителей городского округа Кинешма (собрания делегатов) подлежат официальному опубликованию (обнародованию).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67" w:name="sub_3001"/>
      <w:bookmarkEnd w:id="67"/>
      <w:r w:rsidRPr="00A7192A">
        <w:rPr>
          <w:rFonts w:ascii="Arial" w:eastAsia="Times New Roman" w:hAnsi="Arial" w:cs="Arial"/>
          <w:b/>
          <w:bCs/>
          <w:color w:val="000000"/>
          <w:sz w:val="24"/>
          <w:szCs w:val="24"/>
          <w:lang w:eastAsia="ru-RU"/>
        </w:rPr>
        <w:t>Статья 23. Опрос граждан (жителей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68" w:name="sub_3101"/>
      <w:r w:rsidRPr="00A7192A">
        <w:rPr>
          <w:rFonts w:ascii="Arial" w:eastAsia="Times New Roman" w:hAnsi="Arial" w:cs="Arial"/>
          <w:color w:val="000000"/>
          <w:sz w:val="24"/>
          <w:szCs w:val="24"/>
          <w:lang w:eastAsia="ru-RU"/>
        </w:rPr>
        <w:t>1. Опрос граждан (жителей городского округа Кинешма) проводится на всей территории городского округа Кинешма или на части его территории для выявления мнения жителей городского округа Кинешма и его учета при принятии решений органами местного самоуправления городского округа Кинешма и должностными лицами местного самоуправления городского округа Кинешма, а также органами государственной власти.</w:t>
      </w:r>
      <w:bookmarkEnd w:id="6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Результаты опроса носят рекомендательный характер.</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69" w:name="sub_3102"/>
      <w:r w:rsidRPr="00A7192A">
        <w:rPr>
          <w:rFonts w:ascii="Arial" w:eastAsia="Times New Roman" w:hAnsi="Arial" w:cs="Arial"/>
          <w:color w:val="000000"/>
          <w:sz w:val="24"/>
          <w:szCs w:val="24"/>
          <w:lang w:eastAsia="ru-RU"/>
        </w:rPr>
        <w:t>2. В опросе граждан (жителей городского округа Кинешма) имеют право участвовать жители городского округа Кинешма, обладающие избирательным правом.</w:t>
      </w:r>
      <w:bookmarkEnd w:id="6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городского округа Кинешма или его части, в которых предлагается реализовать инициативный проект, достигшие шестнадцатилетнего возраста.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(ч.2 в ред. Решения </w:t>
      </w:r>
      <w:hyperlink r:id="rId108"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0" w:name="sub_3103"/>
      <w:r w:rsidRPr="00A7192A">
        <w:rPr>
          <w:rFonts w:ascii="Arial" w:eastAsia="Times New Roman" w:hAnsi="Arial" w:cs="Arial"/>
          <w:color w:val="000000"/>
          <w:sz w:val="24"/>
          <w:szCs w:val="24"/>
          <w:lang w:eastAsia="ru-RU"/>
        </w:rPr>
        <w:t>3. Опрос граждан (жителей городского округа Кинешма) проводится по инициативе:</w:t>
      </w:r>
      <w:bookmarkEnd w:id="7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1" w:name="sub_310301"/>
      <w:r w:rsidRPr="00A7192A">
        <w:rPr>
          <w:rFonts w:ascii="Arial" w:eastAsia="Times New Roman" w:hAnsi="Arial" w:cs="Arial"/>
          <w:color w:val="000000"/>
          <w:sz w:val="24"/>
          <w:szCs w:val="24"/>
          <w:lang w:eastAsia="ru-RU"/>
        </w:rPr>
        <w:t>1) Городской Думы городского округа Кинешма или главы городского округа Кинешма - по вопросам местного значения городского округа Кинешма;</w:t>
      </w:r>
      <w:bookmarkEnd w:id="7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2" w:name="sub_310302"/>
      <w:r w:rsidRPr="00A7192A">
        <w:rPr>
          <w:rFonts w:ascii="Arial" w:eastAsia="Times New Roman" w:hAnsi="Arial" w:cs="Arial"/>
          <w:color w:val="000000"/>
          <w:sz w:val="24"/>
          <w:szCs w:val="24"/>
          <w:lang w:eastAsia="ru-RU"/>
        </w:rPr>
        <w:t>2) органов государственной власти Ивановской области - для учета мнения граждан (жителей городского округа Кинешма) при принятии решений об изменении целевого назначения земель городского округа Кинешма для объектов регионального и межрегионального значения;</w:t>
      </w:r>
      <w:bookmarkEnd w:id="72"/>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жителей городского округа Кинешма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(п.3 введен Решением </w:t>
      </w:r>
      <w:hyperlink r:id="rId109"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3" w:name="sub_3104"/>
      <w:r w:rsidRPr="00A7192A">
        <w:rPr>
          <w:rFonts w:ascii="Arial" w:eastAsia="Times New Roman" w:hAnsi="Arial" w:cs="Arial"/>
          <w:color w:val="000000"/>
          <w:sz w:val="24"/>
          <w:szCs w:val="24"/>
          <w:lang w:eastAsia="ru-RU"/>
        </w:rPr>
        <w:t>4. Порядок назначения и проведения опроса граждан (жителей городского округа Кинешма) определяется решением городской Думы городского округа Кинешма в соответствии с законом Ивановской области.</w:t>
      </w:r>
      <w:bookmarkEnd w:id="7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4" w:name="sub_3105"/>
      <w:r w:rsidRPr="00A7192A">
        <w:rPr>
          <w:rFonts w:ascii="Arial" w:eastAsia="Times New Roman" w:hAnsi="Arial" w:cs="Arial"/>
          <w:color w:val="000000"/>
          <w:sz w:val="24"/>
          <w:szCs w:val="24"/>
          <w:lang w:eastAsia="ru-RU"/>
        </w:rPr>
        <w:t>(часть 4 в редакции Решения городской Думы городского округа Кинешма </w:t>
      </w:r>
      <w:bookmarkEnd w:id="74"/>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w:t>
      </w:r>
      <w:bookmarkStart w:id="75" w:name="sub_310501"/>
      <w:r w:rsidRPr="00A7192A">
        <w:rPr>
          <w:rFonts w:ascii="Arial" w:eastAsia="Times New Roman" w:hAnsi="Arial" w:cs="Arial"/>
          <w:color w:val="000000"/>
          <w:sz w:val="24"/>
          <w:szCs w:val="24"/>
          <w:lang w:eastAsia="ru-RU"/>
        </w:rPr>
        <w:t>Решение о назначении опроса граждан (жителей городского округа Кинешма) принимается городской Думой городского округа Кинешма. Для проведения опроса граждан может использоваться официальный сайт администрации городского округа Кинешма в информационно-телекоммуникационной сети "Интернет". В  решении о назначении опроса граждан (жителей городского округа Кинешма) устанавливаются:</w:t>
      </w:r>
      <w:bookmarkEnd w:id="75"/>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(абзац  в ред. Решения </w:t>
      </w:r>
      <w:hyperlink r:id="rId110"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 дата и сроки проведения опроса;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6" w:name="sub_310502"/>
      <w:r w:rsidRPr="00A7192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bookmarkEnd w:id="7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7" w:name="sub_310503"/>
      <w:r w:rsidRPr="00A7192A">
        <w:rPr>
          <w:rFonts w:ascii="Arial" w:eastAsia="Times New Roman" w:hAnsi="Arial" w:cs="Arial"/>
          <w:color w:val="000000"/>
          <w:sz w:val="24"/>
          <w:szCs w:val="24"/>
          <w:lang w:eastAsia="ru-RU"/>
        </w:rPr>
        <w:t>3) методика проведения опроса;</w:t>
      </w:r>
      <w:bookmarkEnd w:id="7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8" w:name="sub_310504"/>
      <w:r w:rsidRPr="00A7192A">
        <w:rPr>
          <w:rFonts w:ascii="Arial" w:eastAsia="Times New Roman" w:hAnsi="Arial" w:cs="Arial"/>
          <w:color w:val="000000"/>
          <w:sz w:val="24"/>
          <w:szCs w:val="24"/>
          <w:lang w:eastAsia="ru-RU"/>
        </w:rPr>
        <w:t>4) форма опросного листа;</w:t>
      </w:r>
      <w:bookmarkEnd w:id="7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79" w:name="sub_310505"/>
      <w:r w:rsidRPr="00A7192A">
        <w:rPr>
          <w:rFonts w:ascii="Arial" w:eastAsia="Times New Roman" w:hAnsi="Arial" w:cs="Arial"/>
          <w:color w:val="000000"/>
          <w:sz w:val="24"/>
          <w:szCs w:val="24"/>
          <w:lang w:eastAsia="ru-RU"/>
        </w:rPr>
        <w:t>5) минимальная численность жителей городского округа Кинешма, участвующих в опросе.</w:t>
      </w:r>
      <w:bookmarkEnd w:id="7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Кинешма в информационно-телекоммуникационной сети "Интернет".</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(п.6 введен Решением </w:t>
      </w:r>
      <w:hyperlink r:id="rId111"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0" w:name="sub_3106"/>
      <w:r w:rsidRPr="00A7192A">
        <w:rPr>
          <w:rFonts w:ascii="Arial" w:eastAsia="Times New Roman" w:hAnsi="Arial" w:cs="Arial"/>
          <w:color w:val="000000"/>
          <w:sz w:val="24"/>
          <w:szCs w:val="24"/>
          <w:lang w:eastAsia="ru-RU"/>
        </w:rPr>
        <w:t>6. Жители городского округа Кинешма должны быть проинформированы о проведении опроса граждан (жителей города Кинешмы) не менее чем за 10 дней до его проведения.</w:t>
      </w:r>
      <w:bookmarkEnd w:id="8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1" w:name="sub_3107"/>
      <w:r w:rsidRPr="00A7192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(жителей города Кинешмы), осуществляется:</w:t>
      </w:r>
      <w:bookmarkEnd w:id="81"/>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bookmarkStart w:id="82" w:name="sub_310701"/>
      <w:r w:rsidRPr="00A7192A">
        <w:rPr>
          <w:rFonts w:ascii="Arial" w:eastAsia="Times New Roman" w:hAnsi="Arial" w:cs="Arial"/>
          <w:color w:val="000000"/>
          <w:sz w:val="24"/>
          <w:szCs w:val="24"/>
          <w:lang w:eastAsia="ru-RU"/>
        </w:rPr>
        <w:t>1) за счет средств бюджета города Кинешмы - при проведении опроса по инициативе органов местного самоуправления городского округа Кинешма или жителей городского округа Кинешма;</w:t>
      </w:r>
      <w:bookmarkEnd w:id="82"/>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(п.1  в ред. Решения </w:t>
      </w:r>
      <w:hyperlink r:id="rId112"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3" w:name="sub_310702"/>
      <w:r w:rsidRPr="00A7192A">
        <w:rPr>
          <w:rFonts w:ascii="Arial" w:eastAsia="Times New Roman" w:hAnsi="Arial" w:cs="Arial"/>
          <w:color w:val="000000"/>
          <w:sz w:val="24"/>
          <w:szCs w:val="24"/>
          <w:lang w:eastAsia="ru-RU"/>
        </w:rPr>
        <w:t>2) за счет средств бюджета Ивановской области - при проведении опроса по инициативе органов государственной власти Ивановской области.</w:t>
      </w:r>
      <w:bookmarkEnd w:id="8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24.</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Обращения граждан в органы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4" w:name="sub_3201"/>
      <w:r w:rsidRPr="00A7192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округа Кинешма.</w:t>
      </w:r>
      <w:bookmarkEnd w:id="8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5" w:name="sub_3202"/>
      <w:r w:rsidRPr="00A7192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w:t>
      </w:r>
      <w:bookmarkStart w:id="86" w:name="sub_3203"/>
      <w:bookmarkEnd w:id="85"/>
      <w:r w:rsidRPr="00A7192A">
        <w:rPr>
          <w:rFonts w:ascii="Arial" w:eastAsia="Times New Roman" w:hAnsi="Arial" w:cs="Arial"/>
          <w:color w:val="000000"/>
          <w:sz w:val="24"/>
          <w:szCs w:val="24"/>
          <w:lang w:eastAsia="ru-RU"/>
        </w:rPr>
        <w:t>льным законом.</w:t>
      </w:r>
      <w:bookmarkEnd w:id="8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округа Кинешма несут ответственность в соответствии с законодательством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25.</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Другие формы непосредственного осуществления жителями городского округа Кинешма местного самоуправления городского округа Кинешма и участия в его осуществлении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7" w:name="sub_3301"/>
      <w:r w:rsidRPr="00A7192A">
        <w:rPr>
          <w:rFonts w:ascii="Arial" w:eastAsia="Times New Roman" w:hAnsi="Arial" w:cs="Arial"/>
          <w:color w:val="000000"/>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жителями городского округа Кинешма местного самоуправления в городском округе Кинешма и участия жителей городского округа Кинешма в осуществлении местного самоуправления в городском округе Кинешма граждане (жители городского округа Кинешма) вправе участвовать в осуществлении местного самоуправления в городском округе Кинешма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Ивановской области.</w:t>
      </w:r>
      <w:bookmarkEnd w:id="8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8" w:name="sub_3302"/>
      <w:r w:rsidRPr="00A7192A">
        <w:rPr>
          <w:rFonts w:ascii="Arial" w:eastAsia="Times New Roman" w:hAnsi="Arial" w:cs="Arial"/>
          <w:color w:val="000000"/>
          <w:sz w:val="24"/>
          <w:szCs w:val="24"/>
          <w:lang w:eastAsia="ru-RU"/>
        </w:rPr>
        <w:t xml:space="preserve">2. Непосредственное осуществление жителями городского округа Кинешма местного самоуправления в городском округе Кинешма и участие жителей городского округа Кинешма в осуществлении местного самоуправления в </w:t>
      </w:r>
      <w:r w:rsidRPr="00A7192A">
        <w:rPr>
          <w:rFonts w:ascii="Arial" w:eastAsia="Times New Roman" w:hAnsi="Arial" w:cs="Arial"/>
          <w:color w:val="000000"/>
          <w:sz w:val="24"/>
          <w:szCs w:val="24"/>
          <w:lang w:eastAsia="ru-RU"/>
        </w:rPr>
        <w:lastRenderedPageBreak/>
        <w:t>городском округе Кинешма основываются на принципах законности, добровольности.</w:t>
      </w:r>
      <w:bookmarkEnd w:id="8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городского округа Кинешма и должностные лица местного самоуправления городского округа Кинешма обязаны содействовать жителям городского округа Кинешма в непосредственном осуществлении жителями городского округа Кинешма местного самоуправления в городском округе Кинешма и участии жителей городского округа Кинешма в осуществлении местного самоуправления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Глава V. ОРГАНЫ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89" w:name="sub_34"/>
      <w:bookmarkStart w:id="90" w:name="sub_600"/>
      <w:bookmarkEnd w:id="89"/>
      <w:r w:rsidRPr="00A7192A">
        <w:rPr>
          <w:rFonts w:ascii="Arial" w:eastAsia="Times New Roman" w:hAnsi="Arial" w:cs="Arial"/>
          <w:b/>
          <w:bCs/>
          <w:color w:val="000000"/>
          <w:sz w:val="24"/>
          <w:szCs w:val="24"/>
          <w:lang w:eastAsia="ru-RU"/>
        </w:rPr>
        <w:t>Статья 26. Органы местного самоуправления городского округа Кинешма</w:t>
      </w:r>
      <w:bookmarkEnd w:id="9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113"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Структуру органов местного самоуправления составляют:</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городская Дума городского округа Кинешма Ивановской области. Официальное сокращенное наименование - городская Дума городского округа Кинешма;</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глава городского округа Кинешма Ивановской области. Официальное сокращенное наименование – глава городского округа Кинешма;</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администрация городского округа Кинешма Ивановской области. Официальное сокращенное наименование – администрация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контрольно-счетная комиссия городского округа Кинешма Ивановской области. Официальное сокращенное наименование - контрольно-счетная комиссия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1 в ред. Решения </w:t>
      </w:r>
      <w:hyperlink r:id="rId114"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Кинешма, а также вопросы организации и деятельности указанных органов определяются настоящим Уставом 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91" w:name="sub_3403"/>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bookmarkEnd w:id="91"/>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Органы местного самоуправления городского округа Кинешма не входят в систему органов государственной власти Российской Федерации 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92" w:name="sub_3404"/>
      <w:r w:rsidRPr="00A7192A">
        <w:rPr>
          <w:rFonts w:ascii="Arial" w:eastAsia="Times New Roman" w:hAnsi="Arial" w:cs="Arial"/>
          <w:color w:val="000000"/>
          <w:sz w:val="24"/>
          <w:szCs w:val="24"/>
          <w:lang w:eastAsia="ru-RU"/>
        </w:rPr>
        <w:t>4. </w:t>
      </w:r>
      <w:bookmarkEnd w:id="92"/>
      <w:r w:rsidRPr="00A7192A">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городского округа Кинешма, назначении на должность и освобождении от должности должностных лиц местного самоуправления городского округа Кинешма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Органы местного самоуправления городского округа Кинешма осуществляют свою деятельность открыто и гласно.</w:t>
      </w:r>
      <w:bookmarkStart w:id="93" w:name="sub_3407"/>
      <w:bookmarkStart w:id="94" w:name="sub_34053"/>
      <w:bookmarkEnd w:id="93"/>
      <w:bookmarkEnd w:id="9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Изменение структуры органов местного самоуправления городского округа Кинешма осуществляется не иначе как путем внесения изменений в настоящий Устав.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95" w:name="sub_3408"/>
      <w:r w:rsidRPr="00A7192A">
        <w:rPr>
          <w:rFonts w:ascii="Arial" w:eastAsia="Times New Roman" w:hAnsi="Arial" w:cs="Arial"/>
          <w:color w:val="000000"/>
          <w:sz w:val="24"/>
          <w:szCs w:val="24"/>
          <w:lang w:eastAsia="ru-RU"/>
        </w:rPr>
        <w:t xml:space="preserve">7. Решение городской Думы городского округа Кинешма об изменении структуры органов местного самоуправления городского округа Кинешма вступает </w:t>
      </w:r>
      <w:r w:rsidRPr="00A7192A">
        <w:rPr>
          <w:rFonts w:ascii="Arial" w:eastAsia="Times New Roman" w:hAnsi="Arial" w:cs="Arial"/>
          <w:color w:val="000000"/>
          <w:sz w:val="24"/>
          <w:szCs w:val="24"/>
          <w:lang w:eastAsia="ru-RU"/>
        </w:rPr>
        <w:lastRenderedPageBreak/>
        <w:t>в силу не ранее чем по истечении срока полномочий городской Думы городского округа Кинешма,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bookmarkEnd w:id="9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96" w:name="sub_3409"/>
      <w:r w:rsidRPr="00A7192A">
        <w:rPr>
          <w:rFonts w:ascii="Arial" w:eastAsia="Times New Roman" w:hAnsi="Arial" w:cs="Arial"/>
          <w:color w:val="000000"/>
          <w:sz w:val="24"/>
          <w:szCs w:val="24"/>
          <w:lang w:eastAsia="ru-RU"/>
        </w:rPr>
        <w:t>(часть 7 в ред. Решения городской Думы городского округа Кинешма </w:t>
      </w:r>
      <w:bookmarkEnd w:id="96"/>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"https://pravo-search.minjust.ru/bigs/showDocument.html?id=79F4900A-8745-4E64-99E0-97EEDF9EF39D"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27.02.2013 №47/494</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Финансовое обеспечение деятельности органов местного самоуправления городского округа Кинешма осуществляется исключительно за счет собственных доходов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27. Городская Дума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w:t>
      </w:r>
      <w:bookmarkStart w:id="97" w:name="sub_3501"/>
      <w:r w:rsidRPr="00A7192A">
        <w:rPr>
          <w:rFonts w:ascii="Arial" w:eastAsia="Times New Roman" w:hAnsi="Arial" w:cs="Arial"/>
          <w:color w:val="000000"/>
          <w:sz w:val="24"/>
          <w:szCs w:val="24"/>
          <w:lang w:eastAsia="ru-RU"/>
        </w:rPr>
        <w:t>Городская Дума городского округа Кинешма является коллегиальным представительным органом местного самоуправления городского округа Кинешма, наделенным собственными полномочиями по решению вопросов местного значения, главным распорядителем и получателем средств бюджета городского округа Кинешма.</w:t>
      </w:r>
      <w:bookmarkEnd w:id="9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Городской Думе городского округа Кинешма принадлежит право принимать решения от лица всего населения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Городская Дума городского округа Кинешма может осуществлять свои полномочия в случае избрания не менее двух третей от установленной численности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w:t>
      </w:r>
      <w:bookmarkStart w:id="98" w:name="sub_3502"/>
      <w:r w:rsidRPr="00A7192A">
        <w:rPr>
          <w:rFonts w:ascii="Arial" w:eastAsia="Times New Roman" w:hAnsi="Arial" w:cs="Arial"/>
          <w:color w:val="000000"/>
          <w:sz w:val="24"/>
          <w:szCs w:val="24"/>
          <w:lang w:eastAsia="ru-RU"/>
        </w:rPr>
        <w:t>. Городская Дума городского округа Кинешма состоит из 20 депутатов, избираемых жителями городского округа Кинешма на муниципальных выборах сроком на 5 лет.</w:t>
      </w:r>
      <w:bookmarkEnd w:id="9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Городская Дума городского округа Кинешма обладает правами юридического лица, действует на основании настоящего Устава и имеет печать со своим полным наименованием: городская Дума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Порядок деятельности городской Думы городского округа Кинешма, основные правила ее работы устанавливаются Регламентом городской Думы городского округа Кинешма (далее по тексту – Регламент), который принимается большинством голосов от установленной численности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6 в редакции Решения городской Думы городского округа Кинешма </w:t>
      </w:r>
      <w:hyperlink r:id="rId115"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Правовое, организационное, информационное обеспечение деятельности городской Думы городского округа Кинешма осуществляет аппарат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Работники аппарата городской Думы городского округа Кинешма являются муниципальными служащими.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28. Компетенция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116"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w:t>
      </w:r>
      <w:bookmarkStart w:id="99" w:name="sub_3510"/>
      <w:r w:rsidRPr="00A7192A">
        <w:rPr>
          <w:rFonts w:ascii="Arial" w:eastAsia="Times New Roman" w:hAnsi="Arial" w:cs="Arial"/>
          <w:color w:val="000000"/>
          <w:sz w:val="24"/>
          <w:szCs w:val="24"/>
          <w:lang w:eastAsia="ru-RU"/>
        </w:rPr>
        <w:t>. В исключительной компетенции городской Думы городского округа Кинешма находятся:</w:t>
      </w:r>
      <w:bookmarkEnd w:id="9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0" w:name="sub_351001"/>
      <w:r w:rsidRPr="00A7192A">
        <w:rPr>
          <w:rFonts w:ascii="Arial" w:eastAsia="Times New Roman" w:hAnsi="Arial" w:cs="Arial"/>
          <w:color w:val="000000"/>
          <w:sz w:val="24"/>
          <w:szCs w:val="24"/>
          <w:lang w:eastAsia="ru-RU"/>
        </w:rPr>
        <w:t>1) принятие Устава и внесение в него изменений и дополнений;</w:t>
      </w:r>
      <w:bookmarkEnd w:id="10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утверждение бюджета городского округа Кинешма и отчета о его исполнении;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утверждение стратегии социально-экономического развития</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(п. 4 в ред. Решения </w:t>
      </w:r>
      <w:hyperlink r:id="rId117"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6 в ред. Решения городской Думы городского округа Кинешма </w:t>
      </w:r>
      <w:hyperlink r:id="rId118"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определение порядка участия городского округа Кинешма в организациях межмуниципального сотрудничества;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городского округа Кинешма полномочий по решению вопросов местного значения;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принятие решения об удалении главы городского округа Кинешма в отставку;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утверждение правил благоустройства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11 введен Решением </w:t>
      </w:r>
      <w:hyperlink r:id="rId119"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1" w:name="sub_351009"/>
      <w:r w:rsidRPr="00A7192A">
        <w:rPr>
          <w:rFonts w:ascii="Arial" w:eastAsia="Times New Roman" w:hAnsi="Arial" w:cs="Arial"/>
          <w:b/>
          <w:bCs/>
          <w:color w:val="000000"/>
          <w:sz w:val="24"/>
          <w:szCs w:val="24"/>
          <w:lang w:eastAsia="ru-RU"/>
        </w:rPr>
        <w:t> </w:t>
      </w:r>
      <w:bookmarkEnd w:id="10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29. Полномочия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 целях решения вопросов местного значения городского округа Кинешма городская Дума городского округа Кинешма обладает следующими полномочиями: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 назначение выборов депутатов городской Думы городского округа Кинешма, назначение референдума, голосования по отзыву депутата городской Думы городского округа Кинешма, голосования по вопросу изменения границ, преобразования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 в ред. Решений </w:t>
      </w:r>
      <w:hyperlink r:id="rId12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121"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избрание председателя (заместителя председателя) городской Думы городского округа Кинешма и главы городского округа Кинешма, в порядке, установленном настоящим Уставом и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 в редакции Решения городской Думы городского округа Кинешма </w:t>
      </w:r>
      <w:hyperlink r:id="rId12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2.1) установление порядка проведения конкурса по отбору кандидатур на должность главы городского округа Кинешма и общего числа членов конкурсной комиссии, назначение половины членов конкурсной комиссии;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2.1 введен Решением городской Думы городского округа Кинешма </w:t>
      </w:r>
      <w:hyperlink r:id="rId12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утверждение структуры администрации городского округа Кинешма по представлению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 в редакции Решения городской Думы городского округа Кинешма </w:t>
      </w:r>
      <w:hyperlink r:id="rId124"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формирование избирательной комиссии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формирование контрольно-счетной комиссии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5 в редакции Решения городской Думы городского округа Кинешма </w:t>
      </w:r>
      <w:hyperlink r:id="rId125"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утверждение официальных символов городского округа Кинешма; принятие Положений об официальных символах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lastRenderedPageBreak/>
        <w:t>7) награждение Почетной грамотой и Благодарностью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7 в ред. Решения </w:t>
      </w:r>
      <w:hyperlink r:id="rId126"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осуществление законодательной инициативы в Ивановской областной Думе;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утверждение структуры и штатной численности аппарата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утверждение системы оплаты труда главы городского округа Кинешма, лиц, замещающих муниципальные должности городского округа Кинешма, муниципальных служащих органов местного самоуправления городского округа Кинешма с соблюдением требований, установленных </w:t>
      </w:r>
      <w:hyperlink r:id="rId127" w:history="1">
        <w:r w:rsidRPr="00A7192A">
          <w:rPr>
            <w:rFonts w:ascii="Arial" w:eastAsia="Times New Roman" w:hAnsi="Arial" w:cs="Arial"/>
            <w:color w:val="000000"/>
            <w:sz w:val="24"/>
            <w:szCs w:val="24"/>
            <w:u w:val="single"/>
            <w:lang w:eastAsia="ru-RU"/>
          </w:rPr>
          <w:t>Бюджетным кодексом</w:t>
        </w:r>
      </w:hyperlink>
      <w:r w:rsidRPr="00A7192A">
        <w:rPr>
          <w:rFonts w:ascii="Arial" w:eastAsia="Times New Roman" w:hAnsi="Arial" w:cs="Arial"/>
          <w:color w:val="000000"/>
          <w:sz w:val="24"/>
          <w:szCs w:val="24"/>
          <w:lang w:eastAsia="ru-RU"/>
        </w:rPr>
        <w:t>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10 в редакции Решения городской Думы городского округа Кинешма </w:t>
      </w:r>
      <w:hyperlink r:id="rId12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принятие решений о досрочном прекращении полномочий депутатов городской Думы городского округа Кинешма в случаях и порядке, предусмотренных федеральным законодательством 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11.1) принятие решений о применении к депутатам городской Думы городского округа Кинешма, главе городского округа Кинешма мер ответственности, указанных в части 7.3-1</w:t>
      </w:r>
      <w:r w:rsidRPr="00A7192A">
        <w:rPr>
          <w:rFonts w:ascii="Arial" w:eastAsia="Times New Roman" w:hAnsi="Arial" w:cs="Arial"/>
          <w:color w:val="000000"/>
          <w:sz w:val="24"/>
          <w:szCs w:val="24"/>
          <w:lang w:eastAsia="ru-RU"/>
        </w:rPr>
        <w:t> статьи 40 Федерального закона «Об общих принципах организации местного самоуправления в Российской Федерации»</w:t>
      </w:r>
      <w:r w:rsidRPr="00A7192A">
        <w:rPr>
          <w:rFonts w:ascii="Arial" w:eastAsia="Times New Roman" w:hAnsi="Arial" w:cs="Arial"/>
          <w:color w:val="000000"/>
          <w:sz w:val="24"/>
          <w:szCs w:val="24"/>
          <w:shd w:val="clear" w:color="auto" w:fill="FFFFFF"/>
          <w:lang w:eastAsia="ru-RU"/>
        </w:rPr>
        <w:t>, в порядке, определяемом решением городской Думы городского округа Кинешма 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11.1 введен Решением </w:t>
      </w:r>
      <w:hyperlink r:id="rId129"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определение порядка установки монументов, памятников и памятных знаков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12 в редакции Решения городской Думы городского округа Кинешма </w:t>
      </w:r>
      <w:hyperlink r:id="rId13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13)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A7192A">
        <w:rPr>
          <w:rFonts w:ascii="Arial" w:eastAsia="Times New Roman" w:hAnsi="Arial" w:cs="Arial"/>
          <w:color w:val="000000"/>
          <w:sz w:val="24"/>
          <w:szCs w:val="24"/>
          <w:lang w:eastAsia="ru-RU"/>
        </w:rPr>
        <w:t>наименований элементам планировочной структуры в границах городского округа Кинешма, </w:t>
      </w:r>
      <w:r w:rsidRPr="00A7192A">
        <w:rPr>
          <w:rFonts w:ascii="Arial" w:eastAsia="Times New Roman" w:hAnsi="Arial" w:cs="Arial"/>
          <w:color w:val="000000"/>
          <w:sz w:val="24"/>
          <w:szCs w:val="24"/>
          <w:shd w:val="clear" w:color="auto" w:fill="FFFFFF"/>
          <w:lang w:eastAsia="ru-RU"/>
        </w:rPr>
        <w:t>присвоение им имен государственных и общественных деятелей</w:t>
      </w:r>
      <w:r w:rsidRPr="00A7192A">
        <w:rPr>
          <w:rFonts w:ascii="Arial" w:eastAsia="Times New Roman" w:hAnsi="Arial" w:cs="Arial"/>
          <w:color w:val="000000"/>
          <w:sz w:val="24"/>
          <w:szCs w:val="24"/>
          <w:lang w:eastAsia="ru-RU"/>
        </w:rPr>
        <w:t>, изменение, аннулирование таких наименований</w:t>
      </w:r>
      <w:r w:rsidRPr="00A7192A">
        <w:rPr>
          <w:rFonts w:ascii="Arial" w:eastAsia="Times New Roman" w:hAnsi="Arial" w:cs="Arial"/>
          <w:color w:val="000000"/>
          <w:sz w:val="24"/>
          <w:szCs w:val="24"/>
          <w:shd w:val="clear" w:color="auto" w:fill="FFFFFF"/>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13 в ред. Решения </w:t>
      </w:r>
      <w:hyperlink r:id="rId131"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внесение предложения в органы государственной власти об установлении и изменении границ городского округа Кинешма, границ и правового режима пригородной зоны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15) утверждение генерального плана развития городского округа Кинешма, правил землепользования и застройки и внесение в них изменений;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15 в ред. Решения </w:t>
      </w:r>
      <w:hyperlink r:id="rId132"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утверждение местных нормативов градостроительного проектирования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ИСКЛЮЧЕН - Решение городской Думы городского округа Кинешма </w:t>
      </w:r>
      <w:hyperlink r:id="rId13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17) утверждение порядка принятия решения о применении к депутатам городской Думы городского округа Кинешма, главе городского округа Кинешма мер ответственности, указанных в части 7.3-1 </w:t>
      </w:r>
      <w:r w:rsidRPr="00A7192A">
        <w:rPr>
          <w:rFonts w:ascii="Arial" w:eastAsia="Times New Roman" w:hAnsi="Arial" w:cs="Arial"/>
          <w:color w:val="000000"/>
          <w:sz w:val="24"/>
          <w:szCs w:val="24"/>
          <w:lang w:eastAsia="ru-RU"/>
        </w:rPr>
        <w:t>статьи 40 Федерального закона «Об общих принципах организации местного самоуправления в Российской Федерации» </w:t>
      </w:r>
      <w:r w:rsidRPr="00A7192A">
        <w:rPr>
          <w:rFonts w:ascii="Arial" w:eastAsia="Times New Roman" w:hAnsi="Arial" w:cs="Arial"/>
          <w:color w:val="000000"/>
          <w:sz w:val="24"/>
          <w:szCs w:val="24"/>
          <w:shd w:val="clear" w:color="auto" w:fill="FFFFFF"/>
          <w:lang w:eastAsia="ru-RU"/>
        </w:rPr>
        <w:t>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17 введен Решением </w:t>
      </w:r>
      <w:hyperlink r:id="rId134"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18) определение предельных размеров земельных участков, предоставляемых для индивидуального жилищного строительства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18 в редакции Решения городской Думы городского округа Кинешма </w:t>
      </w:r>
      <w:hyperlink r:id="rId135"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19) установление порядка определения размеров арендной платы за землю, находящуюся в муниципальной собственности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20) определение порядка продажи земельных участков и права на заключение договора аренды земельных участков, находящихся в муниципальной и государственной (до разграничения государственной собственности на землю) собственности;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20 в редакции Решения городской Думы городского округа Кинешма </w:t>
      </w:r>
      <w:hyperlink r:id="rId13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21) утверждение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21 в ред. Решения </w:t>
      </w:r>
      <w:hyperlink r:id="rId137"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22) утверждение программ использования и охраны земель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23) принятие прогнозных планов (программ) приватизации муниципального имущества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24) ИСКЛЮЧЕН - Решение городской Думы городского округа Кинешма </w:t>
      </w:r>
      <w:hyperlink r:id="rId13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25) установление порядка сдачи в аренду нежилых зданий и помещений, находящихся в муниципальной собственности городского округа Кинешма, утверждение методики расчетов арендной платы и базовой ставки арендной платы нежилых зданий и помещений, находящихся в муниципальной собственности городского округа Кинешма, порядок предоставления льгот для арендаторов, арендующих нежилые здания и помещения, в том числе объекты культурного наследия (памятники истории и культуры), находящиеся в муниципальной собственности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26) принятие планов и программ по повышению уровня обслуживания и содержания жилищного фонда городского округа Кинешма, его технического состояния, обеспечению его электро-, тепло-, газо-, водоснабжением и водоотведением, контроль над их исполнением;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27) в области регулирования тарифов и надбавок организаций коммунального комплекса: утверждение в соответствии с документами территориального планирования муниципальных образований </w:t>
      </w:r>
      <w:hyperlink r:id="rId139" w:anchor="sub_205" w:history="1">
        <w:r w:rsidRPr="00A7192A">
          <w:rPr>
            <w:rFonts w:ascii="Arial" w:eastAsia="Times New Roman" w:hAnsi="Arial" w:cs="Arial"/>
            <w:color w:val="000000"/>
            <w:sz w:val="24"/>
            <w:szCs w:val="24"/>
            <w:u w:val="single"/>
            <w:lang w:eastAsia="ru-RU"/>
          </w:rPr>
          <w:t>программы комплексного развития</w:t>
        </w:r>
      </w:hyperlink>
      <w:r w:rsidRPr="00A7192A">
        <w:rPr>
          <w:rFonts w:ascii="Arial" w:eastAsia="Times New Roman" w:hAnsi="Arial" w:cs="Arial"/>
          <w:color w:val="000000"/>
          <w:sz w:val="24"/>
          <w:szCs w:val="24"/>
          <w:lang w:eastAsia="ru-RU"/>
        </w:rPr>
        <w:t> систем коммунальной инфраструктуры; утверждение </w:t>
      </w:r>
      <w:hyperlink r:id="rId140" w:anchor="sub_206" w:history="1">
        <w:r w:rsidRPr="00A7192A">
          <w:rPr>
            <w:rFonts w:ascii="Arial" w:eastAsia="Times New Roman" w:hAnsi="Arial" w:cs="Arial"/>
            <w:color w:val="000000"/>
            <w:sz w:val="24"/>
            <w:szCs w:val="24"/>
            <w:u w:val="single"/>
            <w:lang w:eastAsia="ru-RU"/>
          </w:rPr>
          <w:t>инвестиционных программ</w:t>
        </w:r>
      </w:hyperlink>
      <w:r w:rsidRPr="00A7192A">
        <w:rPr>
          <w:rFonts w:ascii="Arial" w:eastAsia="Times New Roman" w:hAnsi="Arial" w:cs="Arial"/>
          <w:color w:val="000000"/>
          <w:sz w:val="24"/>
          <w:szCs w:val="24"/>
          <w:lang w:eastAsia="ru-RU"/>
        </w:rPr>
        <w:t> организаций коммунального комплекса по развитию систем коммунальной инфраструктуры; установление надбавок к ценам (тарифам) для потребителей;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28) утверждение программ улучшения жилищных условий жителей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29) установление нормы предоставления жилых помещений по договору социального найма в городском округе Кинешма, установление учетной нормы площади жилых помещений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30) определение порядка предоставления жилых помещений муниципального специализированного жилищного фонда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31) исключен- Решение </w:t>
      </w:r>
      <w:hyperlink r:id="rId141"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32) ИСКЛЮЧЕН - Решение городской Думы городского округа Кинешма </w:t>
      </w:r>
      <w:hyperlink r:id="rId14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33) установление льгот по местным налогам и сборам для отдельных категорий налогоплательщиков и плательщиков сборов;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34) назначение по инициативе населения городского округа Кинешма или городской Думы городского округа Кинешма собраний или конференций граждан (жителей городского округа Кинешма), публичных слушаний, опросов граждан (жителей городского округа Кинешма), определение порядка их назначения, организации и проведения;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35) определение порядка реализации правотворческой инициативы граждан (жителей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36) определение порядка организации и осуществления территориального общественного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37) заслушивание ежегодных отчетов председателя городской Думы городского округа Кинешма о результатах деятельности городской Думы городского округа Кинешма, главы городского округа Кинешма, о результатах его деятельности, деятельности администрации городского округа Кинешма, в том числе о решении вопросов, поставленных городской Думой городского округа Кинешма и принятие по ним решений;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37 в ред. Решений </w:t>
      </w:r>
      <w:hyperlink r:id="rId14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144"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38) организация профессионального образования и дополнительного профессионального образования выборных должностных лиц городского округа Кинешма, членов выборных органов городского округа Кинешма, депутатов городской Думы городского округа Кинешма, муниципальных служащих, организация подготовки кадров для муниципальной службы в городской Думе городского округа Кинешма, в порядке, предусмотренном </w:t>
      </w:r>
      <w:hyperlink r:id="rId145"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об образовании и </w:t>
      </w:r>
      <w:hyperlink r:id="rId146"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 муниципальной службе;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38 в редакции Решения городской Думы городского округа Кинешма </w:t>
      </w:r>
      <w:hyperlink r:id="rId147"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39) утверждение перечня должностей муниципальной службы, замещаемых по конкурсу, и порядка проведения конкурса по замещению данных должностей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40) установление порядка представления материалов выборными лицами местного самоуправления городского округа Кинешма для опубликования или распространения средствами массовой информации, оплаты услуг средств массовой информации, перечень материалов, представляемых для опубликования или распространения через средства массовой информации;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41) принятие решения об учреждении муниципальных средств массовой информации городского округа Кинешма и </w:t>
      </w:r>
      <w:proofErr w:type="spellStart"/>
      <w:r w:rsidRPr="00A7192A">
        <w:rPr>
          <w:rFonts w:ascii="Arial" w:eastAsia="Times New Roman" w:hAnsi="Arial" w:cs="Arial"/>
          <w:color w:val="000000"/>
          <w:sz w:val="24"/>
          <w:szCs w:val="24"/>
          <w:lang w:eastAsia="ru-RU"/>
        </w:rPr>
        <w:t>соучредительстве</w:t>
      </w:r>
      <w:proofErr w:type="spellEnd"/>
      <w:r w:rsidRPr="00A7192A">
        <w:rPr>
          <w:rFonts w:ascii="Arial" w:eastAsia="Times New Roman" w:hAnsi="Arial" w:cs="Arial"/>
          <w:color w:val="000000"/>
          <w:sz w:val="24"/>
          <w:szCs w:val="24"/>
          <w:lang w:eastAsia="ru-RU"/>
        </w:rPr>
        <w:t xml:space="preserve"> в средствах массовой информации городского округа Кинешма, в том числе межмуниципальных, для обсуждения проектов муниципальных правовых актов по вопросам местного значения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42) определение порядка привлечения граждан (жителей городского округа Кинешма) к выполнению на добровольной основе социально значимых для городского округа Кинешма работ (в том числе дежурств) в целях решения вопросов местного значения, предусмотренных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43) принятие решений о предъявлении в суд или арбитражный суд требований о признании несоответствующими Конституции РФ, федеральному законодательству актов органов государственной власти, органов и должностных лиц местного самоуправления городского округа Кинешма, предприятий, учреждений, организаций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44) определение порядка организации историко-культурного заповедника местного (муниципального) значения городского округа Кинешма, его границ и режима содержания;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45) определении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Кинешма, и охраны объектов культурного наследия местного (муниципального) значения, расположенных на территории городского округа Кинешма;</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45.1) назначение исполняющего полномочия главы городского округа Кинешма из числа заместителей главы администрации городского округа Кинешма в случае невозможности издания главой городского округа Кинешма распоряжения, предусмотренного частью 8 статьи 41 Устава.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Решение городской Думы городского округа Кинешма об исполнении полномочий главы городского округа Кинешма в указанном случае принимается большинством от числа депутатов городской Думы городского округа Кинешма, присутствующих на заседании;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45.1 введен Решением </w:t>
      </w:r>
      <w:hyperlink r:id="rId148"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46) осуществление иных полномочий в соответствии с федеральными законами, законами Ивановской области,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47) установление порядка определения части территории городского округа Кинешма, на которой могут реализовываться инициативные проекты;</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(п.47  введен Решением </w:t>
      </w:r>
      <w:hyperlink r:id="rId149"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48) установление порядка выдвижения, внесения, обсуждения, рассмотрения инициативных проектов, а также проведения их конкурсного отбора;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(п.48  введен Решением </w:t>
      </w:r>
      <w:hyperlink r:id="rId150"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49) определение порядка формирования и деятельности комиссии по проведению конкурсного отбора инициативных проектов;</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(п.49  введен Решением </w:t>
      </w:r>
      <w:hyperlink r:id="rId151"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50) принятие решения о предложении для назначения половины состава комиссии по проведению конкурсного отбора инициативных проектов;</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(п.50  введен Решением </w:t>
      </w:r>
      <w:hyperlink r:id="rId152"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51)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Кинешма.</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(п.51  введен Решением </w:t>
      </w:r>
      <w:hyperlink r:id="rId153"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Организацию деятельности городской Думы городского округа Кинешма в соответствии с настоящим Уставом осуществляет председатель городской Думы городского округа Кинешма, избираемый депутатами городской Думы городского округа Кинешма из своего состава.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hyperlink r:id="rId154"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Расходы на обеспечение деятельности городской Думы городского округа Кинешма предусматриваются в бюджете городского округа Кинешма отдельной строкой в соответствии с классификацией расходов бюджетов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Управление и (или) распоряжение городской Думой городского округа Кинешма или отдельными депутатами (группами депутатов) в какой бы то ни было форме средствами бюджета городского округа Кинешма в процессе его исполнения не допускаются, за исключением средств бюджета городского округа Кинешма, направляемых на обеспечение деятельности городской Думы городского округа Кинешма и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lastRenderedPageBreak/>
        <w:t>Статья 30. Контрольные полномочия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2" w:name="sub_30"/>
      <w:r w:rsidRPr="00A7192A">
        <w:rPr>
          <w:rFonts w:ascii="Arial" w:eastAsia="Times New Roman" w:hAnsi="Arial" w:cs="Arial"/>
          <w:color w:val="000000"/>
          <w:sz w:val="24"/>
          <w:szCs w:val="24"/>
          <w:lang w:eastAsia="ru-RU"/>
        </w:rPr>
        <w:t>1. Городская Дума городского округа Кинешма осуществляет финансовый контроль </w:t>
      </w:r>
      <w:bookmarkEnd w:id="102"/>
      <w:r w:rsidRPr="00A7192A">
        <w:rPr>
          <w:rFonts w:ascii="Arial" w:eastAsia="Times New Roman" w:hAnsi="Arial" w:cs="Arial"/>
          <w:color w:val="000000"/>
          <w:sz w:val="24"/>
          <w:szCs w:val="24"/>
          <w:lang w:eastAsia="ru-RU"/>
        </w:rPr>
        <w:t>в соответствии с требованиями бюджетного законодательства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Органы и должностные лица местного самоуправления городского округа Кинешма обязаны в соответствии с порядком, утвержденным решением городской Думы городского округа Кинешма, представлять всю необходимую информацию и документы для проведения контрольной деятельности.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Один раз в год, а также дополнительно по решению городской Думы городского округа Кинешма, органы местного самоуправления городского округа Кинешма, отчитываются перед городской Думой городского округа Кинешма о своей деятельности.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Городская Дума городского округа Кинешма полномочна заслушать должностных лиц органов местного самоуправления городского округа Кинешма по вопросам их деятельности, предварительно не позднее, чем за 15 дней, уведомив об этом руководителя соответствующего органа.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3 в редакции Решения городской Думы городского округа Кинешма </w:t>
      </w:r>
      <w:hyperlink r:id="rId155"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Глава городского округа Кинешма, контрольно-счетная комиссия городского округа Кинешма, председатель городской Думы городского округа Кинешма подотчетны и подконтрольны в своей деятельности городской Думе городского округа Кинешма. По результатам контроля городская Дума городского округа Кинешма принимает решение.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4 в редакции Решения городской Думы городского округа Кинешма </w:t>
      </w:r>
      <w:hyperlink r:id="rId15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31. Структура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157"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Городская Дума городского округа Кинешма самостоятельно определяет свою структуру.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Деятельностью городской Думы городского округа Кинешма руководит председатель городской Думы городского округа Кинешма (далее-Председатель).</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 отдельным направлениям своей деятельности городская Дума городского округа Кинешма на срок ее полномочий из числа депутатов городской Думы городского округа Кинешма может создавать комитеты, постоянные комиссии для содействия решения вопросов, отнесенных к полномочиям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Направления деятельности комитетов, комиссий, их количество, название, персональный состав, изменение персонального состава определяются правовыми актами городской Думы городского округа Кинешма, принятыми большинством голосов от числа депутатов присутствующих на заседании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Комитеты и постоянные комиссии ответственны перед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Городская Дума городского округа Кинешма полномочна создавать временные комиссии. Задачи, функции и срок полномочий временных комиссий определяются при их образовании правовыми актами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6. Для совместной деятельности и выработки единой позиции по вопросам, рассматриваемым городской Думой городского округа Кинешма, депутаты </w:t>
      </w:r>
      <w:r w:rsidRPr="00A7192A">
        <w:rPr>
          <w:rFonts w:ascii="Arial" w:eastAsia="Times New Roman" w:hAnsi="Arial" w:cs="Arial"/>
          <w:color w:val="000000"/>
          <w:sz w:val="24"/>
          <w:szCs w:val="24"/>
          <w:lang w:eastAsia="ru-RU"/>
        </w:rPr>
        <w:lastRenderedPageBreak/>
        <w:t>совместно с администрацией городского округа Кинешма могут образовывать рабочие группы в городской Думе городского округа Кинешма в порядке, установленном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Численный и персональный состав рабочей группы определяется решением городской Думы городского округа Кинешма по согласованию с главой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Для совместной деятельности по исполнению решений городской Думы городского округа Кинешма, выражения единой позиции по вопросам, рассматриваемым городской Думой городского округа Кинешма, депутаты могут образовывать депутатские объединения (фракции и депутатские группы), обладающие равными правами.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Фракции образуются из депутатов, поддерживающих программу избирательного объединения, допущенного к распределению мандатов в городской Думе городского округа Кинешма. Депутатские группы могут образовываться по территориальному и иным признакам.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Порядок образования и деятельности комитетов, комиссий городской Думы городского округа Кинешма, рабочих групп, фракций и депутатских групп определяется Регламентом, Положением о комитетах, комиссиях и рабочих группах, утверждаемым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32. Регламент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Порядок работы городской Думы городского округа Кинешма определяется Регламентом, принимаемым городской Думой городского округа Кинешма большинством голосов от установленного настоящим Уставом числа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33. Порядок созыва и проведения заседаний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Основной формой работы городской Думы городского округа Кинешма как представительного органа местного самоуправления городского округа Кинешма являются ее заседания.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Заседания городской Думы городского округа Кинешма являются открытыми. В случаях, предусмотренных Регламентом, могут проводиться закрытые заседания. Не может быть закрытым обсуждение вопросов, входящих в исключительную компетенцию представительного органа.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На заседаниях городской Думы городского округа Кинешма решаются все вопросы, отнесенные к ее ведению.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Заседание городской Думы городского округа Кинешма не может считаться правомочным, если на нем присутствует менее 50 процентов от числа избранных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Вновь избранная городская Дума городского округа Кинешма собирается на первое заседание председателем избирательной комиссии городского округа Кинешма не позднее 30 дней со дня избрания городской Думы городского округа Кинешма в правомочном составе.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Первое заседание городской Думы городского округа Кинешма открывает председатель избирательной комиссии городского округа Кинешма. По его предложению, избирается председательствующий на первом заседании, который ведет заседание до тех пор, пока не будет избран Председатель.</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5 в редакции Решения городской Думы городского округа Кинешма </w:t>
      </w:r>
      <w:hyperlink r:id="rId15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6. Заседания городской Думы городского округа Кинешма могут быть очередными и внеочередными.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Очередные заседания городской Думы городского округа Кинешма созываются не реже одного раза в три месяца и проводятся Председателем или по его поручению заместителем председателя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7 в редакции Решения городской Думы городского округа Кинешма </w:t>
      </w:r>
      <w:hyperlink r:id="rId15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Порядок созыва и проведения внеочередных заседаний городской Думы городского округа Кинешма определяется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8 в редакции Решения городской Думы городского округа Кинешма </w:t>
      </w:r>
      <w:hyperlink r:id="rId16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Порядок созыва, подготовки и проведения заседаний, рассмотрения и принятия решения, осуществление контрольных полномочий, участие в работе комиссий, депутатских групп должностных лиц администрации городского округа Кинешма, депутатов Ивановской областной Думы, депутатов представительных органов местного самоуправления других муниципальных образований, должностных лиц органов государственной власти, представителей общественности и населения городского округа Кинешма, правила организационно-технического обеспечения деятельности городской Думы городского округа Кинешма, организация работы ее аппарата устанавливаются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9 в редакции Решения городской Думы городского округа Кинешма </w:t>
      </w:r>
      <w:hyperlink r:id="rId161"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34. Статус депутата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Решений </w:t>
      </w:r>
      <w:hyperlink r:id="rId162" w:tgtFrame="_blank" w:history="1">
        <w:r w:rsidRPr="00A7192A">
          <w:rPr>
            <w:rFonts w:ascii="Arial" w:eastAsia="Times New Roman" w:hAnsi="Arial" w:cs="Arial"/>
            <w:color w:val="0000FF"/>
            <w:sz w:val="24"/>
            <w:szCs w:val="24"/>
            <w:lang w:eastAsia="ru-RU"/>
          </w:rPr>
          <w:t>от 27.02.2013 № 47/494</w:t>
        </w:r>
      </w:hyperlink>
      <w:r w:rsidRPr="00A7192A">
        <w:rPr>
          <w:rFonts w:ascii="Arial" w:eastAsia="Times New Roman" w:hAnsi="Arial" w:cs="Arial"/>
          <w:color w:val="000000"/>
          <w:sz w:val="24"/>
          <w:szCs w:val="24"/>
          <w:lang w:eastAsia="ru-RU"/>
        </w:rPr>
        <w:t>, </w:t>
      </w:r>
      <w:hyperlink r:id="rId163"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Депутат городской Думы городского округа Кинешма (далее – депутат) избирается жителями городского округа Кинешма,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Полномочия депутата начинаются со дня его избрания и прекращаются со дня начала работы городской Думы городского округа Кинешма нового созыва.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hyperlink r:id="rId164"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Депутат обязан соблюдать нормы депутатской этики. Порядок рассмотрения вопросов о нарушении депутатом норм депутатской этики определяется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3 в редакции Решения городской Думы городского округа Кинешма </w:t>
      </w:r>
      <w:hyperlink r:id="rId165"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Депутат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4 в редакции Решения городской Думы городского округа Кинешма </w:t>
      </w:r>
      <w:hyperlink r:id="rId16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Депутат обязан информировать избирателей о своей деятельности. По инициативе депутата или по требованию избирателей соответствующего округа может быть проведен внеочередной отчет депутата.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6. Депутат осуществляет свои полномочия, как правило, на непостоянной основе. На постоянной основе могут работать не более десяти процентов от установленного настоящим Уставом количества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составляющий в совокупности четыре рабочих дня в месяц.</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6 в редакции Решения городской Думы городского округа Кинешма </w:t>
      </w:r>
      <w:hyperlink r:id="rId167"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Исключена - Решение городской Думы городского округа Кинешма </w:t>
      </w:r>
      <w:hyperlink r:id="rId168" w:tgtFrame="_blank" w:history="1">
        <w:r w:rsidRPr="00A7192A">
          <w:rPr>
            <w:rFonts w:ascii="Arial" w:eastAsia="Times New Roman" w:hAnsi="Arial" w:cs="Arial"/>
            <w:color w:val="0000FF"/>
            <w:sz w:val="24"/>
            <w:szCs w:val="24"/>
            <w:lang w:eastAsia="ru-RU"/>
          </w:rPr>
          <w:t>от 17.06.2015 №87/843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7. Депутат в порядке и по основаниям, определенным действующим законодательством Российской Федерации, законодательством Ивановской области и настоящим Уставом может быть отозван по решению избирателей своего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7 введена Решением </w:t>
      </w:r>
      <w:hyperlink r:id="rId169"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w:t>
      </w:r>
      <w:r w:rsidRPr="00A7192A">
        <w:rPr>
          <w:rFonts w:ascii="Arial" w:eastAsia="Times New Roman" w:hAnsi="Arial" w:cs="Arial"/>
          <w:color w:val="000000"/>
          <w:sz w:val="24"/>
          <w:szCs w:val="24"/>
          <w:shd w:val="clear" w:color="auto" w:fill="FFFFFF"/>
          <w:lang w:eastAsia="ru-RU"/>
        </w:rPr>
        <w:t>Депутат должен соблюдать ограничения, запреты, исполнять обязанности, которые установлены </w:t>
      </w:r>
      <w:hyperlink r:id="rId170" w:tgtFrame="_blank" w:history="1">
        <w:r w:rsidRPr="00A7192A">
          <w:rPr>
            <w:rFonts w:ascii="Arial" w:eastAsia="Times New Roman" w:hAnsi="Arial" w:cs="Arial"/>
            <w:color w:val="0000FF"/>
            <w:sz w:val="24"/>
            <w:szCs w:val="24"/>
            <w:shd w:val="clear" w:color="auto" w:fill="FFFFFF"/>
            <w:lang w:eastAsia="ru-RU"/>
          </w:rPr>
          <w:t>Федеральным законом</w:t>
        </w:r>
        <w:r w:rsidRPr="00A7192A">
          <w:rPr>
            <w:rFonts w:ascii="Arial" w:eastAsia="Times New Roman" w:hAnsi="Arial" w:cs="Arial"/>
            <w:color w:val="0000FF"/>
            <w:sz w:val="24"/>
            <w:szCs w:val="24"/>
            <w:lang w:eastAsia="ru-RU"/>
          </w:rPr>
          <w:t> </w:t>
        </w:r>
        <w:r w:rsidRPr="00A7192A">
          <w:rPr>
            <w:rFonts w:ascii="Arial" w:eastAsia="Times New Roman" w:hAnsi="Arial" w:cs="Arial"/>
            <w:color w:val="0000FF"/>
            <w:sz w:val="24"/>
            <w:szCs w:val="24"/>
            <w:shd w:val="clear" w:color="auto" w:fill="FFFFFF"/>
            <w:lang w:eastAsia="ru-RU"/>
          </w:rPr>
          <w:t>от 25 декабря 2008 года № 273-ФЗ</w:t>
        </w:r>
      </w:hyperlink>
      <w:r w:rsidRPr="00A7192A">
        <w:rPr>
          <w:rFonts w:ascii="Arial" w:eastAsia="Times New Roman" w:hAnsi="Arial" w:cs="Arial"/>
          <w:color w:val="000000"/>
          <w:sz w:val="24"/>
          <w:szCs w:val="24"/>
          <w:shd w:val="clear" w:color="auto" w:fill="FFFFFF"/>
          <w:lang w:eastAsia="ru-RU"/>
        </w:rPr>
        <w:t> «О противодействии коррупции» и другими федеральными законами.</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71" w:tgtFrame="_blank" w:history="1">
        <w:r w:rsidRPr="00A7192A">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A7192A">
        <w:rPr>
          <w:rFonts w:ascii="Arial" w:eastAsia="Times New Roman" w:hAnsi="Arial" w:cs="Arial"/>
          <w:color w:val="000000"/>
          <w:sz w:val="24"/>
          <w:szCs w:val="24"/>
          <w:shd w:val="clear" w:color="auto" w:fill="FFFFFF"/>
          <w:lang w:eastAsia="ru-RU"/>
        </w:rPr>
        <w:t> «О противодействии коррупции», </w:t>
      </w:r>
      <w:hyperlink r:id="rId172" w:tgtFrame="_blank" w:history="1">
        <w:r w:rsidRPr="00A7192A">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A7192A">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173" w:tgtFrame="_blank" w:history="1">
        <w:r w:rsidRPr="00A7192A">
          <w:rPr>
            <w:rFonts w:ascii="Arial" w:eastAsia="Times New Roman" w:hAnsi="Arial" w:cs="Arial"/>
            <w:color w:val="0000FF"/>
            <w:sz w:val="24"/>
            <w:szCs w:val="24"/>
            <w:shd w:val="clear" w:color="auto" w:fill="FFFFFF"/>
            <w:lang w:eastAsia="ru-RU"/>
          </w:rPr>
          <w:t>Федеральным законом</w:t>
        </w:r>
        <w:r w:rsidRPr="00A7192A">
          <w:rPr>
            <w:rFonts w:ascii="Arial" w:eastAsia="Times New Roman" w:hAnsi="Arial" w:cs="Arial"/>
            <w:color w:val="0000FF"/>
            <w:sz w:val="24"/>
            <w:szCs w:val="24"/>
            <w:lang w:eastAsia="ru-RU"/>
          </w:rPr>
          <w:t> </w:t>
        </w:r>
        <w:r w:rsidRPr="00A7192A">
          <w:rPr>
            <w:rFonts w:ascii="Arial" w:eastAsia="Times New Roman" w:hAnsi="Arial" w:cs="Arial"/>
            <w:color w:val="0000FF"/>
            <w:sz w:val="24"/>
            <w:szCs w:val="24"/>
            <w:shd w:val="clear" w:color="auto" w:fill="FFFFFF"/>
            <w:lang w:eastAsia="ru-RU"/>
          </w:rPr>
          <w:t>от 7 мая 2013 года № 79-ФЗ</w:t>
        </w:r>
      </w:hyperlink>
      <w:r w:rsidRPr="00A7192A">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Абзац исключен - Решение от </w:t>
      </w:r>
      <w:r w:rsidRPr="00A7192A">
        <w:rPr>
          <w:rFonts w:ascii="Arial" w:eastAsia="Times New Roman" w:hAnsi="Arial" w:cs="Arial"/>
          <w:color w:val="0000FF"/>
          <w:sz w:val="24"/>
          <w:szCs w:val="24"/>
          <w:lang w:eastAsia="ru-RU"/>
        </w:rPr>
        <w:t>24.05.2023 № 63/308</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предупреждение;</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освобождение депутата от должности в городской Думе городского округа Кинешма с лишением права занимать должности в городской Думе городского округа Кинешма до прекращения срока его полномочий;</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запрет занимать должности в городской Думе городского округа Кинешма до прекращения срока его полномочий;</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Порядок принятия решения о применении к депутату городского округа Кинешма указанных мер ответственности определяется решением городской Думы городского округа Кинешма 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(ч. 8 в ред. Решения </w:t>
      </w:r>
      <w:hyperlink r:id="rId174"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8.1. Исключена - Решение </w:t>
      </w:r>
      <w:hyperlink r:id="rId175" w:tgtFrame="_blank" w:history="1">
        <w:r w:rsidRPr="00A7192A">
          <w:rPr>
            <w:rFonts w:ascii="Arial" w:eastAsia="Times New Roman" w:hAnsi="Arial" w:cs="Arial"/>
            <w:color w:val="0000FF"/>
            <w:sz w:val="24"/>
            <w:szCs w:val="24"/>
            <w:lang w:eastAsia="ru-RU"/>
          </w:rPr>
          <w:t>от 25.03.2020 № 93/581</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9 в ред. Решений </w:t>
      </w:r>
      <w:hyperlink r:id="rId17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177"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w:t>
      </w:r>
      <w:bookmarkStart w:id="103" w:name="sub_5"/>
      <w:r w:rsidRPr="00A7192A">
        <w:rPr>
          <w:rFonts w:ascii="Arial" w:eastAsia="Times New Roman" w:hAnsi="Arial" w:cs="Arial"/>
          <w:color w:val="000000"/>
          <w:sz w:val="24"/>
          <w:szCs w:val="24"/>
          <w:lang w:eastAsia="ru-RU"/>
        </w:rPr>
        <w:t> Формами депутатской деятельности депутата являются:</w:t>
      </w:r>
      <w:bookmarkEnd w:id="10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(абз.1 в редакции Решения городской Думы городского округа Кинешма </w:t>
      </w:r>
      <w:hyperlink r:id="rId17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участие в заседаниях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участие в работе комитетов, комиссий, рабочих групп и других формирований, создаваемых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участие в выполнении поручений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обращение с депутатским запросом;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обращение к должностным лицам органов местного самоуправления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работа с избирателями.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Депутат осуществляет свою деятельность во всех формах, не запрещенных Конституцией Российской Федерации, федеральным законодательством и законодательством Ивановской области,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В целях эффективного осуществления своих полномочий депутат имеет право:</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вести прием жителей своего избирательного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избирать и быть избранным в комитеты, комиссии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высказывать мнения по персональному составу создаваемых комиссий (комитетов) и кандидатурам должностных лиц, избираемых, утверждаемых или согласовываемых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предлагать вопросы для рассмотрения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вносить на рассмотрение проекты правовых актов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оглашать на заседании городской Думы городского округа Кинешма обращения граждан, имеющие общественное значение;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вносить предложения о заслушивании отчета или информации любого органа или должностного лица, подотчетного или подконтрольного городской Думе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участвовать при рассмотрении в органах местного самоуправления городского округа Кинешма, на предприятиях, в учреждениях и организациях, находящихся на территории города Кинешмы, любых вопросов, затрагивающих интересы избирателей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осуществлять контроль за рассмотрением направленных им предложений, заявлений и жалоб в органы местного самоуправления городского органа Кинешма, на предприятия, в учреждения и организации города Кинешмы, принимать личное участие в их рассмотрении;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проводить собрания избирателей округа, встречи с трудовыми коллективами и общественными организациями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12. По вопросам своей депутатской деятельности депутат пользуется правом безотлагательного приема главой городского округа Кинешма, должностными лицами органов местного самоуправления городского органа </w:t>
      </w:r>
      <w:r w:rsidRPr="00A7192A">
        <w:rPr>
          <w:rFonts w:ascii="Arial" w:eastAsia="Times New Roman" w:hAnsi="Arial" w:cs="Arial"/>
          <w:color w:val="000000"/>
          <w:sz w:val="24"/>
          <w:szCs w:val="24"/>
          <w:lang w:eastAsia="ru-RU"/>
        </w:rPr>
        <w:lastRenderedPageBreak/>
        <w:t>Кинешма, общественных объединений, предприятий, учреждений и организаций всех форм собственности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12 в редакции Решения городской Думы городского округа Кинешма </w:t>
      </w:r>
      <w:hyperlink r:id="rId17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35. Депутатский запрос</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4" w:name="sub_501"/>
      <w:r w:rsidRPr="00A7192A">
        <w:rPr>
          <w:rFonts w:ascii="Arial" w:eastAsia="Times New Roman" w:hAnsi="Arial" w:cs="Arial"/>
          <w:color w:val="000000"/>
          <w:sz w:val="24"/>
          <w:szCs w:val="24"/>
          <w:lang w:eastAsia="ru-RU"/>
        </w:rPr>
        <w:t>1. Депутат, группа депутатов полномочны обращаться с запросом в порядке, установленном настоящим Уставом и (или) Регламентом, в соответствии с законом Ивановской области</w:t>
      </w:r>
      <w:r w:rsidRPr="00A7192A">
        <w:rPr>
          <w:rFonts w:ascii="Arial" w:eastAsia="Times New Roman" w:hAnsi="Arial" w:cs="Arial"/>
          <w:i/>
          <w:iCs/>
          <w:color w:val="000000"/>
          <w:sz w:val="24"/>
          <w:szCs w:val="24"/>
          <w:lang w:eastAsia="ru-RU"/>
        </w:rPr>
        <w:t>.</w:t>
      </w:r>
      <w:bookmarkEnd w:id="10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 в редакции Решения городской Думы городского округа Кинешма </w:t>
      </w:r>
      <w:hyperlink r:id="rId18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5" w:name="sub_502"/>
      <w:r w:rsidRPr="00A7192A">
        <w:rPr>
          <w:rFonts w:ascii="Arial" w:eastAsia="Times New Roman" w:hAnsi="Arial" w:cs="Arial"/>
          <w:color w:val="000000"/>
          <w:sz w:val="24"/>
          <w:szCs w:val="24"/>
          <w:lang w:eastAsia="ru-RU"/>
        </w:rPr>
        <w:t>2. Депутат, группа депутатов имеют право внести на рассмотрение городской Думы городского округа Кинешма обращение (запрос) к городской Думе городского округа Кинешма, главе городского округа Кинешма, иным органам местного самоуправления городского округа Кинешма, руководителям предприятий, учреждений, организаций, расположенных на территории городского округа Кинешма.</w:t>
      </w:r>
      <w:bookmarkEnd w:id="10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6" w:name="sub_503"/>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bookmarkEnd w:id="106"/>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Обращение (запрос) вносится в письменной форме и оглашается на заседании городской Думы городского округа Кинешма, как правило, при обсуждении повестки дня. Если указанное обращение касается вопросов местного значения городского округа Кинешма и фактов нарушения органами местного самоуправления городского округа Кинешма, должностными лицами, иными лицами, указанными в </w:t>
      </w:r>
      <w:hyperlink r:id="rId181" w:anchor="sub_502" w:history="1">
        <w:r w:rsidRPr="00A7192A">
          <w:rPr>
            <w:rFonts w:ascii="Arial" w:eastAsia="Times New Roman" w:hAnsi="Arial" w:cs="Arial"/>
            <w:color w:val="000000"/>
            <w:sz w:val="24"/>
            <w:szCs w:val="24"/>
            <w:lang w:eastAsia="ru-RU"/>
          </w:rPr>
          <w:t>части 2</w:t>
        </w:r>
      </w:hyperlink>
      <w:r w:rsidRPr="00A7192A">
        <w:rPr>
          <w:rFonts w:ascii="Arial" w:eastAsia="Times New Roman" w:hAnsi="Arial" w:cs="Arial"/>
          <w:color w:val="000000"/>
          <w:sz w:val="24"/>
          <w:szCs w:val="24"/>
          <w:lang w:eastAsia="ru-RU"/>
        </w:rPr>
        <w:t>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городской Думы городского округа Кинешма. В данном случае принимается решение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36. Гарантии осуществления полномочий депутата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18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Гарантии осуществления полномочий депутата устанавливаются на основании следующих принципов: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приоритета прав и свобод человека и гражданина;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равных условий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политическим партиям, общественным объединениям;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доступности информации о деятельности депутата;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соотносительности основных условий труда и социальных гарантий депутата, осуществляющего свои полномочия на постоянной основе, и муниципальных служащих.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Депутату обеспечиваются условия для беспрепятственного и эффективного осуществления своих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Депутату обеспечивается возможность регулярно информировать население о своей деятельности в порядке, установленном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4. Депутату обеспечивается возможность беспрепятственного пользования муниципальными нормативными правовыми актами, принятыми в городском округе Кинешма, а также документами, поступающими в официальном порядке в органы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Депутат в порядке, установленном городской Думой городского округа Кинешма, обеспечивается проектами муниципальных правовых актов городского округа Кинешма, подлежащими рассмотрению городской Думой городского округа Кинешма,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городского округа Кинешма возможностью регулярного ознакомления с документами, официально распространяемыми органами местного самоуправления городского округа Кинешма, официальными печатными изданиями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нарушения, ответственность за которые предусмотрена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Размер ежемесячной оплаты труда депутата, осуществляющего свои полномочия на постоянной основе, определяется нормативными правовыми актами городской Думы городского округа Кинешма в соответствии с законодательством.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Депутаты,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нормативными правовыми актами городской Думы городского округа Кинешма, за счет средств бюджета городского округа Кинешма (далее - доплата к пенсии).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8 в ред. Решения </w:t>
      </w:r>
      <w:hyperlink r:id="rId183"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Депутату,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Ежегодный дополнительный оплачиваемый отпуск за ненормированный рабочий день предоставляется депутату, осуществляющему свои полномочия на постоянной основе, в количестве 17 календарных дней.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Депутату в связи с прекращением полномочий (в том числе досрочно) устанавливается компенсация в размере трехмесячной оплаты труда.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Компенсация устанавливается в отношении депутата,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10 в ред. Решения </w:t>
      </w:r>
      <w:hyperlink r:id="rId184"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Исключена - Решение </w:t>
      </w:r>
      <w:hyperlink r:id="rId185" w:tgtFrame="_blank" w:history="1">
        <w:r w:rsidRPr="00A7192A">
          <w:rPr>
            <w:rFonts w:ascii="Arial" w:eastAsia="Times New Roman" w:hAnsi="Arial" w:cs="Arial"/>
            <w:color w:val="0000FF"/>
            <w:sz w:val="24"/>
            <w:szCs w:val="24"/>
            <w:lang w:eastAsia="ru-RU"/>
          </w:rPr>
          <w:t>от 03.04.2017 № 36/261</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Депутат для осуществления им своих полномочий вправе пользоваться средствами связи, находящимися в помещениях, занимаемых органами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Депутат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Депутат может иметь помощника, который не является выборным лицом и (или) муниципальным служащим.</w:t>
      </w:r>
      <w:bookmarkStart w:id="107" w:name="sub_1003"/>
      <w:bookmarkEnd w:id="10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37. Удостоверение и нагрудный знак депутата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18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Депутат имеет удостоверение, являющееся документом, подтверждающим личность и полномочия депутата, и нагрудный знак "Депутат городской Думы городского округа Кинешма", которыми он пользуется в течение срока своих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Удостоверение депутата является документом, дающим право беспрепятственно посещать в связи с осуществлением депутатской деятельности все органы государственной власти Ивановской области, органы местного самоуправления городского округа Кинешма, а также предприятия, учреждения и организации, общественные объединения, находящиеся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Положения об удостоверении и нагрудном знаке депутата, их образцы и описания утверждаются решениями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38. Досрочное прекращение полномочий депутата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187"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Полномочия депутата прекращаются досрочно в случае: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(абз.1 в редакции Решения городской Думы городского округа Кинешма </w:t>
      </w:r>
      <w:hyperlink r:id="rId18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смерти;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08" w:name="sub_4010012"/>
      <w:bookmarkStart w:id="109" w:name="sub_4010021"/>
      <w:bookmarkEnd w:id="108"/>
      <w:r w:rsidRPr="00A7192A">
        <w:rPr>
          <w:rFonts w:ascii="Arial" w:eastAsia="Times New Roman" w:hAnsi="Arial" w:cs="Arial"/>
          <w:color w:val="000000"/>
          <w:sz w:val="24"/>
          <w:szCs w:val="24"/>
          <w:lang w:eastAsia="ru-RU"/>
        </w:rPr>
        <w:t>2</w:t>
      </w:r>
      <w:bookmarkStart w:id="110" w:name="sub_4010031"/>
      <w:bookmarkEnd w:id="109"/>
      <w:r w:rsidRPr="00A7192A">
        <w:rPr>
          <w:rFonts w:ascii="Arial" w:eastAsia="Times New Roman" w:hAnsi="Arial" w:cs="Arial"/>
          <w:color w:val="000000"/>
          <w:sz w:val="24"/>
          <w:szCs w:val="24"/>
          <w:lang w:eastAsia="ru-RU"/>
        </w:rPr>
        <w:t>) отставки по собственному желанию;</w:t>
      </w:r>
      <w:bookmarkEnd w:id="11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1" w:name="sub_4010041"/>
      <w:r w:rsidRPr="00A7192A">
        <w:rPr>
          <w:rFonts w:ascii="Arial" w:eastAsia="Times New Roman" w:hAnsi="Arial" w:cs="Arial"/>
          <w:color w:val="000000"/>
          <w:sz w:val="24"/>
          <w:szCs w:val="24"/>
          <w:lang w:eastAsia="ru-RU"/>
        </w:rPr>
        <w:t>4) признания судом безвестно отсутствующим или объявления умершим;</w:t>
      </w:r>
      <w:bookmarkEnd w:id="11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2" w:name="sub_4010051"/>
      <w:r w:rsidRPr="00A7192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bookmarkEnd w:id="11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3" w:name="sub_4010061"/>
      <w:r w:rsidRPr="00A7192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bookmarkEnd w:id="11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(п.7 в ред.  Решения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4" w:name="sub_4010081"/>
      <w:r w:rsidRPr="00A7192A">
        <w:rPr>
          <w:rFonts w:ascii="Arial" w:eastAsia="Times New Roman" w:hAnsi="Arial" w:cs="Arial"/>
          <w:color w:val="000000"/>
          <w:sz w:val="24"/>
          <w:szCs w:val="24"/>
          <w:lang w:eastAsia="ru-RU"/>
        </w:rPr>
        <w:t>8) ИСКЛЮЧЕН - Решение городской Думы городского округа Кинешма </w:t>
      </w:r>
      <w:bookmarkEnd w:id="114"/>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отзыва избирателями;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8 введен Решением </w:t>
      </w:r>
      <w:hyperlink r:id="rId189"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досрочного прекращения полномочий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w:t>
      </w:r>
      <w:bookmarkStart w:id="115" w:name="sub_40100911"/>
      <w:r w:rsidRPr="00A7192A">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bookmarkEnd w:id="11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1.1 в редакции Решений </w:t>
      </w:r>
      <w:hyperlink r:id="rId19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191"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Полномочия депутата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(новая часть 2 введена  Решением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2.1. Решение городской Думы городского округа Кинешма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городской Думы городского округа Кинешма, - не позднее чем через три месяца со дня появления такого основания.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случае обращения Губернатора Ивановской области с заявлением о досрочном прекращении полномочий депутата городской Думы городского округа Кинешма днем появления основания для досрочного прекращения полномочий является день поступления в городскую Думу городского округа Кинешма данного заявления.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2.1 в редакции Решения городской Думы городского округа Кинешма </w:t>
      </w:r>
      <w:hyperlink r:id="rId19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 Информация о досрочном прекращении полномочий депутата подлежит обязательному официальному опубликованию.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В случае досрочного прекращения полномочий депутата дополнительные выборы назначаются в порядке, предусмотренном законом Ивановской области о выборах.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Гражданин, чьи полномочия депутата прекращены досрочно, не может быть ограничен в своих избирательных правах, за исключением случаев, установленных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39. Досрочное прекращение полномочий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6" w:name="sub_33"/>
      <w:r w:rsidRPr="00A7192A">
        <w:rPr>
          <w:rFonts w:ascii="Arial" w:eastAsia="Times New Roman" w:hAnsi="Arial" w:cs="Arial"/>
          <w:color w:val="000000"/>
          <w:sz w:val="24"/>
          <w:szCs w:val="24"/>
          <w:lang w:eastAsia="ru-RU"/>
        </w:rPr>
        <w:t>1. </w:t>
      </w:r>
      <w:bookmarkEnd w:id="116"/>
      <w:r w:rsidRPr="00A7192A">
        <w:rPr>
          <w:rFonts w:ascii="Arial" w:eastAsia="Times New Roman" w:hAnsi="Arial" w:cs="Arial"/>
          <w:color w:val="000000"/>
          <w:sz w:val="24"/>
          <w:szCs w:val="24"/>
          <w:lang w:eastAsia="ru-RU"/>
        </w:rPr>
        <w:t>Полномочия городской Думы городского округа Кинешма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Полномочия городской Думы городского округа Кинешма также прекращаются: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 случае принятия городской Думой городского округа Кинешма решения о самороспуске. При этом решение о самороспуске принимается в порядке, определенном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в случае вступления в силу решения Ивановского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 случае преобразования городского округа Кинешма,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в случае увеличения численности избирателей городского округа Кинешма более чем на 25 процентов, произошедшего вследствие изменения границ городского округа Кинешма или объединения с поселением;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Решение о самороспуске считается принятым, если за него проголосовало не менее двух третей от установленного настоящим Уставом числа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3 в редакции Решения городской Думы городского округа Кинешма </w:t>
      </w:r>
      <w:hyperlink r:id="rId19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Досрочное прекращение полномочий городской Думы городского округа Кинешма влечет досрочное прекращение полномочий ее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В случае досрочного прекращения полномочий городской Думы городского округа Кинешма досрочные выборы депутатов проводятся в сроки, установленные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7" w:name="sub_4010011"/>
      <w:r w:rsidRPr="00A7192A">
        <w:rPr>
          <w:rFonts w:ascii="Arial" w:eastAsia="Times New Roman" w:hAnsi="Arial" w:cs="Arial"/>
          <w:color w:val="000000"/>
          <w:sz w:val="24"/>
          <w:szCs w:val="24"/>
          <w:lang w:eastAsia="ru-RU"/>
        </w:rPr>
        <w:t>(часть 5 в редакции Решения городской Думы городского округа Кинешма </w:t>
      </w:r>
      <w:bookmarkEnd w:id="117"/>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39.1</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Председатель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(введена Решением городской Думы городского округа Кинешма </w:t>
      </w:r>
      <w:hyperlink r:id="rId194"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1. Председатель возглавляет городскую Думу городского округа Кинешма, осуществляет организацию деятельности городской Думы городского округа </w:t>
      </w:r>
      <w:r w:rsidRPr="00A7192A">
        <w:rPr>
          <w:rFonts w:ascii="Arial" w:eastAsia="Times New Roman" w:hAnsi="Arial" w:cs="Arial"/>
          <w:color w:val="000000"/>
          <w:sz w:val="24"/>
          <w:szCs w:val="24"/>
          <w:lang w:eastAsia="ru-RU"/>
        </w:rPr>
        <w:lastRenderedPageBreak/>
        <w:t>Кинешма. Председатель осуществляет свои полномочия на постоянной основе. Председатель без доверенности действует от имени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Председатель избирается на срок полномочий городской Думы городского округа Кинешма из числа депутатов открытым голосованием. Порядок избрания и прекращение его полномочий (освобождения его от занимаемой должности) определяются настоящим Уставом и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Кандидатуры на замещение должности Председателя вправе предложить любой депутат, в том числе в порядке самовыдвижения. Каждому кандидату до проведения голосования по кандидатурам предоставляется право выступить со своей программой или предложениями по организации работы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Избранным является кандидат, за которого проголосовало большинство от установленной настоящим Уставом численности депутатов, при этом каждый депутат может голосовать только за одного кандидата.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4 в ред. Решения </w:t>
      </w:r>
      <w:hyperlink r:id="rId195" w:tgtFrame="_blank" w:history="1">
        <w:r w:rsidRPr="00A7192A">
          <w:rPr>
            <w:rFonts w:ascii="Arial" w:eastAsia="Times New Roman" w:hAnsi="Arial" w:cs="Arial"/>
            <w:color w:val="0000FF"/>
            <w:sz w:val="24"/>
            <w:szCs w:val="24"/>
            <w:lang w:eastAsia="ru-RU"/>
          </w:rPr>
          <w:t>от 07.09.2020 № 101/638</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Председатель подотчетен и подконтролен городской Думе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Председатель не реже одного раза в год, не позднее апреля месяца года, следующего за отчетным, представляет городской Думе городского округа Кинешма и населению городского округа Кинешма отчеты о результатах деятельности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Председатель осуществляет следующие полномочия: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представляет городскую Думу городского округа Кинешма в отношениях с органами местного самоуправления городского округа Кинешма, органами государственной власти, гражданами и организациями;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организует работу городской Думы городского округа Кинешма, в том числе созывает 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вопросов, рассылает депутатам проекты муниципальных правовых актов, предполагаемых к принятию в соответствии с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председательствует на заседаниях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созывает внеочередные заседания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5) подписывает в порядке, установленном настоящим Уставом, решения, принятые городской Думой городского округа Кинешма,  организует и контролирует их исполнение;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 в ред. Решения </w:t>
      </w:r>
      <w:hyperlink r:id="rId196"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направляет принятые решения городской Думы городского округа Кинешма для подписания и официального опубликования главе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городской Думы городского округа Кинешма, обеспечивает контроль за их исполнением;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оказывает содействие депутатам в осуществлении ими своих полномочий, организует обеспечение их необходимой информацией;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координирует деятельность постоянных депутатских комиссий, рабочих групп и иных совещательных органов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входит в состав всех постоянных комиссий городской Думы городского округа Кинешма с правом голоса;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11) формирует аппарат городской Думы городского округа Кинешма и руководит им;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18" w:name="sub_410212"/>
      <w:r w:rsidRPr="00A7192A">
        <w:rPr>
          <w:rFonts w:ascii="Arial" w:eastAsia="Times New Roman" w:hAnsi="Arial" w:cs="Arial"/>
          <w:color w:val="000000"/>
          <w:sz w:val="24"/>
          <w:szCs w:val="24"/>
          <w:lang w:eastAsia="ru-RU"/>
        </w:rPr>
        <w:t>12) утверждает штатное расписание городской Думы городского округа Кинешма на основании структуры аппарата, утвержденной городской Думой городского округа Кинешма;</w:t>
      </w:r>
      <w:bookmarkEnd w:id="11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устанавливает должностные оклады, надбавки, стимулирующие и компенсационные выплаты работникам аппарата городской Думы городского округа Кинешма. Организует аттестацию муниципальных служащих городской Думы городского округа Кинешма, принимает меры по повышению их квалификации;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подписывает Почетные грамоты и Благодарности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14 в ред. Решения </w:t>
      </w:r>
      <w:hyperlink r:id="rId197"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15) осуществляет личный прием граждан, рассматривает обращения граждан, принимает по ним решения;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осуществляет регистрацию депутатских объединений (фракций)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осуществляет иные полномочия, предусмотренные федеральным законодательством, законодательством Ивановской области,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39.2</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Досрочное прекращение полномочий председателя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(введена Решением городской Думы городского округа Кинешма </w:t>
      </w:r>
      <w:hyperlink r:id="rId19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Полномочия Председателя прекращаются досрочно в случаях: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его отставки по собственному желанию;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досрочного прекращения полномочий депутата, осуществляющего полномочия Председателя;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отзыва депутатами в связи с выражением недоверия.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Решение городской Думы городского округа Кинешма о досрочном прекращении полномочий Председателя считается принятым, если за него проголосовало не менее двух третей от установленного настоящим Уставом числа депутатов.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Сложение Председателем своих полномочий по собственному желанию осуществляется на основании его письменного заявления. Городская Дума городского округа Кинешма принимает решение о досрочном прекращении полномочий Председателя в связи с его отставкой по собственному желанию не позднее одного месяца со дня подачи Председателем заявления. До принятия городской Думой городского округа Кинешма соответствующего решения Председатель вправе отозвать поданное им заявление.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Полномочия Председателя прекращаются досрочно со дня принятия городской Думой городского округа Кинешма решения о досрочном прекращении полномочий Председателя в связи с его отставкой по собственному желанию.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Досрочное прекращение полномочий депутата, осуществляющего полномочия Председателя, влечет освобождение его от должности Председателя со дня прекращения его полномочий как депутата.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Досрочное прекращение полномочий Председателя в связи с отзывом депутатами осуществляется в порядке, установленным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39.3</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Заместитель председателя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(введена Решением городской Думы городского округа Кинешма </w:t>
      </w:r>
      <w:hyperlink r:id="rId19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Заместитель Председателя избирается из числа депутатов открытым голосованием, если за него проголосовало большинство от установленного настоящим Уставом числа депутатов в порядке, установленном настоящим Уставом и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Заместитель Председателя избирается на срок полномочий городской Думы городского округа Кинешма и выполняет свои полномочия на непостоянной основе. Заместитель Председателя может быть избран руководителем одной из комиссий городской Думы городского округа Кинешма, выполняет полномочия (функции), установленные настоящим Уставом и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(ч.2 в ред. Решения </w:t>
      </w:r>
      <w:hyperlink r:id="rId200"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 случае отсутствия или невозможности исполнения Председателем своих полномочий их временно исполняет заместитель Председателя. Право исполнения полномочий Председателя должно быть предоставлено его заместителю распоряжением, подписанным Председателем, а в случае невозможности издания такого распоряжения -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Полномочия заместителя Председателя прекращаются досрочно по основаниям, установленным настоящим уставом для Председателя в порядке, установленном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Решение о прекращении полномочий заместителя Председателя принимается, если за него проголосовало большинство от установленного настоящим Уставом числа депутатов в порядке, установленном Регламентом.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40. Глава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201"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Глава городского округа Кинешма является высшим должностным лицом городского округа Кинешма и наделяется настоящим Уставом собственными полномочиями по решению вопросов местного значения.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Глава городского округа Кинешма избирается городской Думой городского округа Кинешма из числа кандидатов, представленных конкурсной комиссией по результатам конкурса, и возглавляет администрацию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Срок полномочий главы городского округа Кинешма составляет четыре года, но не более срока полномочий городской Думы городского округа Кинешма, избравшей главу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FF"/>
          <w:sz w:val="24"/>
          <w:szCs w:val="24"/>
          <w:lang w:eastAsia="ru-RU"/>
        </w:rPr>
        <w:t>( ч.3 в ред. Решения </w:t>
      </w:r>
      <w:hyperlink r:id="rId202" w:tgtFrame="_blank" w:history="1">
        <w:r w:rsidRPr="00A7192A">
          <w:rPr>
            <w:rFonts w:ascii="Arial" w:eastAsia="Times New Roman" w:hAnsi="Arial" w:cs="Arial"/>
            <w:color w:val="0000FF"/>
            <w:sz w:val="24"/>
            <w:szCs w:val="24"/>
            <w:lang w:eastAsia="ru-RU"/>
          </w:rPr>
          <w:t>от 09.11.2020 № 4/27</w:t>
        </w:r>
      </w:hyperlink>
      <w:r w:rsidRPr="00A7192A">
        <w:rPr>
          <w:rFonts w:ascii="Arial" w:eastAsia="Times New Roman" w:hAnsi="Arial" w:cs="Arial"/>
          <w:color w:val="0000FF"/>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Лицу, замещающему должность главы городского округа Кинешма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в количестве 17 календарных дней.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Главе городского округа Кинешма в связи с прекращением полномочий (в том числе досрочно) устанавливается компенсация в размере трехмесячной оплаты труда.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Компенсация устанавливается только в отношении главы городского округа Кинешма,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w:t>
      </w:r>
      <w:hyperlink r:id="rId203" w:history="1">
        <w:r w:rsidRPr="00A7192A">
          <w:rPr>
            <w:rFonts w:ascii="Arial" w:eastAsia="Times New Roman" w:hAnsi="Arial" w:cs="Arial"/>
            <w:color w:val="000000"/>
            <w:sz w:val="24"/>
            <w:szCs w:val="24"/>
            <w:u w:val="single"/>
            <w:lang w:eastAsia="ru-RU"/>
          </w:rPr>
          <w:t>части 5.1 статьи 40</w:t>
        </w:r>
      </w:hyperlink>
      <w:r w:rsidRPr="00A7192A">
        <w:rPr>
          <w:rFonts w:ascii="Arial" w:eastAsia="Times New Roman" w:hAnsi="Arial" w:cs="Arial"/>
          <w:color w:val="000000"/>
          <w:sz w:val="24"/>
          <w:szCs w:val="24"/>
          <w:lang w:eastAsia="ru-RU"/>
        </w:rPr>
        <w:t xml:space="preserve"> Федерального закона «Об </w:t>
      </w:r>
      <w:r w:rsidRPr="00A7192A">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5 в ред. Решения </w:t>
      </w:r>
      <w:hyperlink r:id="rId204"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Полномочия главы городского округа Кинешма начинаются со дня его вступления в должность и прекращаются в день вступления в должность вновь избранного главы городского округа Кинешма, если иное не установлено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Днем вступления главы городского округа Кинешма в должность считается день вступления в силу решения городской Думы городского округа Кинешма о его избрании.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При вступлении в должность глава городского округа Кинешма приносит следующую присягу: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«Я (фамилия, имя, отчество), вступая в должность главы городского округа Кинешма, торжественно обещаю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городского округа Кинешма, прилагая все свои силы и способности, на благо жителей города. Клянусь уважать и защищать права и свободы человека и гражданина, соблюдать Конституцию Российской Федерации, федеральное законодательство, Устав и законы Ивановской области, Устав муниципального образования «Городской округ Кинешма», верой и правдой служить народу».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Присяга приносится на торжественной церемонии вступления в должность.</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6 в ред. Решения </w:t>
      </w:r>
      <w:hyperlink r:id="rId205"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Глава городского округа Кинешма должен соблюдать ограничения, запреты, исполнять обязанности, которые установлены </w:t>
      </w:r>
      <w:hyperlink r:id="rId206" w:tgtFrame="_blank" w:history="1">
        <w:r w:rsidRPr="00A7192A">
          <w:rPr>
            <w:rFonts w:ascii="Arial" w:eastAsia="Times New Roman" w:hAnsi="Arial" w:cs="Arial"/>
            <w:color w:val="0000FF"/>
            <w:sz w:val="24"/>
            <w:szCs w:val="24"/>
            <w:lang w:eastAsia="ru-RU"/>
          </w:rPr>
          <w:t>Федеральным законом от 25 декабря 2008 года № 273-ФЗ</w:t>
        </w:r>
      </w:hyperlink>
      <w:r w:rsidRPr="00A7192A">
        <w:rPr>
          <w:rFonts w:ascii="Arial" w:eastAsia="Times New Roman" w:hAnsi="Arial" w:cs="Arial"/>
          <w:color w:val="000000"/>
          <w:sz w:val="24"/>
          <w:szCs w:val="24"/>
          <w:lang w:eastAsia="ru-RU"/>
        </w:rPr>
        <w:t> «О противодействии коррупции», </w:t>
      </w:r>
      <w:hyperlink r:id="rId207" w:tgtFrame="_blank" w:history="1">
        <w:r w:rsidRPr="00A7192A">
          <w:rPr>
            <w:rFonts w:ascii="Arial" w:eastAsia="Times New Roman" w:hAnsi="Arial" w:cs="Arial"/>
            <w:color w:val="0000FF"/>
            <w:sz w:val="24"/>
            <w:szCs w:val="24"/>
            <w:lang w:eastAsia="ru-RU"/>
          </w:rPr>
          <w:t>Федеральным законом от 3 декабря 2012 года № 230-ФЗ</w:t>
        </w:r>
      </w:hyperlink>
      <w:r w:rsidRPr="00A7192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8" w:tgtFrame="_blank" w:history="1">
        <w:r w:rsidRPr="00A7192A">
          <w:rPr>
            <w:rFonts w:ascii="Arial" w:eastAsia="Times New Roman" w:hAnsi="Arial" w:cs="Arial"/>
            <w:color w:val="0000FF"/>
            <w:sz w:val="24"/>
            <w:szCs w:val="24"/>
            <w:lang w:eastAsia="ru-RU"/>
          </w:rPr>
          <w:t>Федеральным законом от 7 мая 2013 года № 79-ФЗ</w:t>
        </w:r>
      </w:hyperlink>
      <w:r w:rsidRPr="00A7192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192A">
        <w:rPr>
          <w:rFonts w:ascii="Arial" w:eastAsia="Times New Roman" w:hAnsi="Arial" w:cs="Arial"/>
          <w:color w:val="000000"/>
          <w:sz w:val="24"/>
          <w:szCs w:val="24"/>
          <w:shd w:val="clear" w:color="auto" w:fill="FFFFFF"/>
          <w:lang w:eastAsia="ru-RU"/>
        </w:rPr>
        <w:t>.</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городского округа Кинешма, размещаются на официальном сайте администрации городского округа Кинешма (https://www.admkineshma.ru/)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городской Думы городского округа Кинешма.</w:t>
      </w:r>
    </w:p>
    <w:p w:rsidR="00A7192A" w:rsidRPr="00A7192A" w:rsidRDefault="00A7192A" w:rsidP="00A7192A">
      <w:pPr>
        <w:spacing w:after="0" w:line="240" w:lineRule="auto"/>
        <w:ind w:firstLine="708"/>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 главе городского округа Кинешма,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Порядок принятия решения о применении к главе городского округа Кинешма указанной меры ответственности определяется решением городской Думы городского округа Кинешма 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7 в ред. Решений </w:t>
      </w:r>
      <w:hyperlink r:id="rId209"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 </w:t>
      </w:r>
      <w:hyperlink r:id="rId210"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w:t>
      </w:r>
      <w:bookmarkStart w:id="119" w:name="sub_3605"/>
      <w:r w:rsidRPr="00A7192A">
        <w:rPr>
          <w:rFonts w:ascii="Arial" w:eastAsia="Times New Roman" w:hAnsi="Arial" w:cs="Arial"/>
          <w:color w:val="000000"/>
          <w:sz w:val="24"/>
          <w:szCs w:val="24"/>
          <w:lang w:eastAsia="ru-RU"/>
        </w:rPr>
        <w:t>Глава городского округа Кинешма подконтролен и подотчетен населению и городской Думе городского округа Кинешма.</w:t>
      </w:r>
      <w:bookmarkEnd w:id="11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9. Глава городского округа Кинешма, не позднее апреля месяца года, следующего за отчетным, представляет городской Думе городского округа Кинешма и населению городского округа Кинешма ежегодные отчеты о результатах своей деятельности, и результатах деятельности администрации городского округа Кинешма, в том числе о решении вопросов, поставленных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9 в ред. Решения </w:t>
      </w:r>
      <w:hyperlink r:id="rId211" w:tgtFrame="_blank" w:history="1">
        <w:r w:rsidRPr="00A7192A">
          <w:rPr>
            <w:rFonts w:ascii="Arial" w:eastAsia="Times New Roman" w:hAnsi="Arial" w:cs="Arial"/>
            <w:color w:val="0000FF"/>
            <w:sz w:val="24"/>
            <w:szCs w:val="24"/>
            <w:lang w:eastAsia="ru-RU"/>
          </w:rPr>
          <w:t>от 28.06.2017 № 41/289</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0" w:name="sub_35"/>
      <w:r w:rsidRPr="00A7192A">
        <w:rPr>
          <w:rFonts w:ascii="Arial" w:eastAsia="Times New Roman" w:hAnsi="Arial" w:cs="Arial"/>
          <w:b/>
          <w:bCs/>
          <w:color w:val="000000"/>
          <w:sz w:val="24"/>
          <w:szCs w:val="24"/>
          <w:lang w:eastAsia="ru-RU"/>
        </w:rPr>
        <w:t>Статья 41. Полномочия главы городского округа Кинешма</w:t>
      </w:r>
      <w:bookmarkEnd w:id="12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21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Глава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1" w:name="sub_360401"/>
      <w:r w:rsidRPr="00A7192A">
        <w:rPr>
          <w:rFonts w:ascii="Arial" w:eastAsia="Times New Roman" w:hAnsi="Arial" w:cs="Arial"/>
          <w:color w:val="000000"/>
          <w:sz w:val="24"/>
          <w:szCs w:val="24"/>
          <w:lang w:eastAsia="ru-RU"/>
        </w:rPr>
        <w:t>1) представляет городской округ Кинешма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«Городской округ Кинешма»;</w:t>
      </w:r>
      <w:bookmarkEnd w:id="12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2" w:name="sub_360402"/>
      <w:r w:rsidRPr="00A7192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городской Думой городского округа Кинешма;</w:t>
      </w:r>
      <w:bookmarkEnd w:id="12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w:t>
      </w:r>
      <w:bookmarkStart w:id="123" w:name="sub_360403"/>
      <w:r w:rsidRPr="00A7192A">
        <w:rPr>
          <w:rFonts w:ascii="Arial" w:eastAsia="Times New Roman" w:hAnsi="Arial" w:cs="Arial"/>
          <w:color w:val="000000"/>
          <w:sz w:val="24"/>
          <w:szCs w:val="24"/>
          <w:lang w:eastAsia="ru-RU"/>
        </w:rPr>
        <w:t>издает в пределах своих полномочий постановления администрации городского округа Кинешма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городского округа Кинешма по вопросам организации работы администрации городского округа Кинешма.</w:t>
      </w:r>
      <w:bookmarkEnd w:id="12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Глава городского округа Кинешма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4" w:name="sub_360404"/>
      <w:r w:rsidRPr="00A7192A">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bookmarkEnd w:id="12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Глава городского округа Кинешма в пределах полномочий главы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руководит администрацией городского округа Кинешма на принципах единоначалия;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вносит на рассмотрение городской Думы городского округа Кинешма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городского округа Кинешма, либо дает по ним заключения;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вносит на рассмотрение городской Думы городского округа Кинешма проекты бюджета городского округа Кинешма и отчеты о его исполнении, проекты программ и планов социально-экономического развития городского округа Кинешма, проекты правовых актов, требующих утверждения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вносит на утверждение городской Думы городского округа Кинешма проект структуры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5) участвует в заседаниях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от имени городского округа Кинешма приобретает и осуществляет имущественные и иные права и обязанности, выступает в суде без доверенности;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в соответствии с федеральным законодательством или законодательством Ивановской области отменяет или приостанавливает действие правовых актов администрации городского округа Кинешма, приказы руководителей отраслевых (функциональных) органов администрации городского округа Кинешма в случае их противоречия Конституции Российской Федерации, федеральному законодательству, законам Ивановской области, настоящему Уставу, решениям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распределяет обязанности между заместителями главы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утверждает структуру отраслевых (функциональных) органов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решает вопросы применения к работникам администрации городского округа Кинешма мер поощрения и дисциплинарной ответственности;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городского округа Кинешма, организация подготовки кадров для муниципальной службы администрации городского округа Кинешма в порядке, предусмотренном </w:t>
      </w:r>
      <w:hyperlink r:id="rId213"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об образовании и </w:t>
      </w:r>
      <w:hyperlink r:id="rId214"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 муниципальной службе;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подписывает Почетные грамоты и Благодарственные письма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назначает и освобождает от должности руководителей муниципальных предприятий и учреждений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оказывает содействие городской Думе городского округа Кинешма в осуществлении ею своих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15) осуществляет личный приём граждан, рассматривает обращения граждан и принимает по ним решения;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осуществляет предусмотренные федеральными законами, законами и иными нормативными правовыми актами Ивановской области полномочия.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80"/>
          <w:sz w:val="24"/>
          <w:szCs w:val="24"/>
          <w:lang w:eastAsia="ru-RU"/>
        </w:rPr>
        <w:t>3. </w:t>
      </w:r>
      <w:r w:rsidRPr="00A7192A">
        <w:rPr>
          <w:rFonts w:ascii="Arial" w:eastAsia="Times New Roman" w:hAnsi="Arial" w:cs="Arial"/>
          <w:color w:val="000000"/>
          <w:sz w:val="24"/>
          <w:szCs w:val="24"/>
          <w:lang w:eastAsia="ru-RU"/>
        </w:rPr>
        <w:t>В случае временного отсутствия главы городского округа Кинешма (командировка, временная нетрудоспособность, отпуск), его полномочия временно исполняет один из заместителей главы администрации городского округа Кинешма по распоряжению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3 в ред. Решения </w:t>
      </w:r>
      <w:hyperlink r:id="rId215"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41.1</w:t>
      </w:r>
      <w:r w:rsidRPr="00A7192A">
        <w:rPr>
          <w:rFonts w:ascii="Arial" w:eastAsia="Times New Roman" w:hAnsi="Arial" w:cs="Arial"/>
          <w:color w:val="000000"/>
          <w:sz w:val="24"/>
          <w:szCs w:val="24"/>
          <w:lang w:eastAsia="ru-RU"/>
        </w:rPr>
        <w:t>. </w:t>
      </w:r>
      <w:r w:rsidRPr="00A7192A">
        <w:rPr>
          <w:rFonts w:ascii="Arial" w:eastAsia="Times New Roman" w:hAnsi="Arial" w:cs="Arial"/>
          <w:b/>
          <w:bCs/>
          <w:color w:val="000000"/>
          <w:sz w:val="24"/>
          <w:szCs w:val="24"/>
          <w:lang w:eastAsia="ru-RU"/>
        </w:rPr>
        <w:t>Порядок избрания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(введена Решением городской Думы городского округа Кинешма </w:t>
      </w:r>
      <w:hyperlink r:id="rId21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Глава городского округа Кинешма избирается городской Думой городского округа Кинешма открытым голосованием из числа кандидатов, представленных конкурсной комиссией по результатам конкурса. Избранным является кандидат, за которого проголосовало большинство от установленной настоящим Уставом численности депутатов, при этом каждый депутат может голосовать только за одного кандидата.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1 в ред. Решения </w:t>
      </w:r>
      <w:hyperlink r:id="rId217" w:tgtFrame="_blank" w:history="1">
        <w:r w:rsidRPr="00A7192A">
          <w:rPr>
            <w:rFonts w:ascii="Arial" w:eastAsia="Times New Roman" w:hAnsi="Arial" w:cs="Arial"/>
            <w:color w:val="0000FF"/>
            <w:sz w:val="24"/>
            <w:szCs w:val="24"/>
            <w:lang w:eastAsia="ru-RU"/>
          </w:rPr>
          <w:t>от 07.09.2020 № 101/638</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2. Порядок проведения конкурса по отбору кандидатур на должность главы городского округа Кинешма устанавливается решением городской Думы городского округа Кинешма. Порядок проведения конкурса должен </w:t>
      </w:r>
      <w:r w:rsidRPr="00A7192A">
        <w:rPr>
          <w:rFonts w:ascii="Arial" w:eastAsia="Times New Roman" w:hAnsi="Arial" w:cs="Arial"/>
          <w:color w:val="000000"/>
          <w:sz w:val="24"/>
          <w:szCs w:val="24"/>
          <w:lang w:eastAsia="ru-RU"/>
        </w:rPr>
        <w:lastRenderedPageBreak/>
        <w:t>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2.1. Кандидатом на должность главы городского округа Кинешма может быть зарегистрирован гражданин, который на день проведения конкурса не имеет в соответствии с </w:t>
      </w:r>
      <w:r w:rsidRPr="00A7192A">
        <w:rPr>
          <w:rFonts w:ascii="Arial" w:eastAsia="Times New Roman" w:hAnsi="Arial" w:cs="Arial"/>
          <w:color w:val="000000"/>
          <w:sz w:val="24"/>
          <w:szCs w:val="24"/>
          <w:lang w:eastAsia="ru-RU"/>
        </w:rPr>
        <w:t>Федеральным законом </w:t>
      </w:r>
      <w:r w:rsidRPr="00A7192A">
        <w:rPr>
          <w:rFonts w:ascii="Arial" w:eastAsia="Times New Roman" w:hAnsi="Arial" w:cs="Arial"/>
          <w:color w:val="000000"/>
          <w:sz w:val="24"/>
          <w:szCs w:val="24"/>
          <w:shd w:val="clear" w:color="auto" w:fill="FFFFFF"/>
          <w:lang w:eastAsia="ru-RU"/>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Городской Думе городского округа Кинешма для проведения голосования по кандидатурам на должность главы городского округа Кинешма представляется не менее двух зарегистрированных конкурсной комиссией кандидатов.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2.1 введена Решением </w:t>
      </w:r>
      <w:hyperlink r:id="rId218"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Общее число членов конкурсной комиссии в городском округе Кинешма устанавливается решением городской Думы городского округа Кинешма. Половина членов конкурсной комиссии назначается городской Думой городского округа Кинешма, а другая половина — Губернатором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К кандидату на должность главы городского округа Кинешма предъявляются следующие требования: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наличие гражданства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наличие высшего образования, удостоверенного дипломом государственного образца;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42. Досрочное прекращение полномочий главы городского округа Кинешма</w:t>
      </w:r>
      <w:bookmarkStart w:id="125" w:name="sub_361"/>
      <w:bookmarkEnd w:id="12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21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Полномочия главы городского округа Кинешма прекращаются досрочно в случае: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6" w:name="sub_3606013"/>
      <w:r w:rsidRPr="00A7192A">
        <w:rPr>
          <w:rFonts w:ascii="Arial" w:eastAsia="Times New Roman" w:hAnsi="Arial" w:cs="Arial"/>
          <w:color w:val="000000"/>
          <w:sz w:val="24"/>
          <w:szCs w:val="24"/>
          <w:lang w:eastAsia="ru-RU"/>
        </w:rPr>
        <w:t>1) смерти;</w:t>
      </w:r>
      <w:bookmarkEnd w:id="12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27" w:name="sub_3606021"/>
      <w:r w:rsidRPr="00A7192A">
        <w:rPr>
          <w:rFonts w:ascii="Arial" w:eastAsia="Times New Roman" w:hAnsi="Arial" w:cs="Arial"/>
          <w:color w:val="000000"/>
          <w:sz w:val="24"/>
          <w:szCs w:val="24"/>
          <w:lang w:eastAsia="ru-RU"/>
        </w:rPr>
        <w:t>2) отставки по собственному желанию;</w:t>
      </w:r>
      <w:bookmarkEnd w:id="12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w:t>
      </w:r>
      <w:bookmarkStart w:id="128" w:name="sub_3606031"/>
      <w:r w:rsidRPr="00A7192A">
        <w:rPr>
          <w:rFonts w:ascii="Arial" w:eastAsia="Times New Roman" w:hAnsi="Arial" w:cs="Arial"/>
          <w:color w:val="000000"/>
          <w:sz w:val="24"/>
          <w:szCs w:val="24"/>
          <w:lang w:eastAsia="ru-RU"/>
        </w:rPr>
        <w:t>) отрешения от должности в соответствии со </w:t>
      </w:r>
      <w:proofErr w:type="spellStart"/>
      <w:r w:rsidRPr="00A7192A">
        <w:rPr>
          <w:rFonts w:ascii="Arial" w:eastAsia="Times New Roman" w:hAnsi="Arial" w:cs="Arial"/>
          <w:color w:val="000000"/>
          <w:sz w:val="24"/>
          <w:szCs w:val="24"/>
          <w:lang w:eastAsia="ru-RU"/>
        </w:rPr>
        <w:t>со</w:t>
      </w:r>
      <w:proofErr w:type="spellEnd"/>
      <w:r w:rsidRPr="00A7192A">
        <w:rPr>
          <w:rFonts w:ascii="Arial" w:eastAsia="Times New Roman" w:hAnsi="Arial" w:cs="Arial"/>
          <w:color w:val="000000"/>
          <w:sz w:val="24"/>
          <w:szCs w:val="24"/>
          <w:lang w:eastAsia="ru-RU"/>
        </w:rPr>
        <w:t xml:space="preserve"> статьей 74. Федерального закона «Об общих принципах организации местного самоуправления в Российской Федерации»;</w:t>
      </w:r>
      <w:bookmarkEnd w:id="12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w:t>
      </w:r>
      <w:bookmarkStart w:id="129" w:name="sub_3606041"/>
      <w:r w:rsidRPr="00A7192A">
        <w:rPr>
          <w:rFonts w:ascii="Arial" w:eastAsia="Times New Roman" w:hAnsi="Arial" w:cs="Arial"/>
          <w:color w:val="000000"/>
          <w:sz w:val="24"/>
          <w:szCs w:val="24"/>
          <w:lang w:eastAsia="ru-RU"/>
        </w:rPr>
        <w:t>признания судом недееспособным или ограниченно дееспособным;</w:t>
      </w:r>
      <w:bookmarkEnd w:id="12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w:t>
      </w:r>
      <w:bookmarkStart w:id="130" w:name="sub_3606051"/>
      <w:r w:rsidRPr="00A7192A">
        <w:rPr>
          <w:rFonts w:ascii="Arial" w:eastAsia="Times New Roman" w:hAnsi="Arial" w:cs="Arial"/>
          <w:color w:val="000000"/>
          <w:sz w:val="24"/>
          <w:szCs w:val="24"/>
          <w:lang w:eastAsia="ru-RU"/>
        </w:rPr>
        <w:t>признания судом безвестно отсутствующим или объявления умершим;</w:t>
      </w:r>
      <w:bookmarkEnd w:id="13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w:t>
      </w:r>
      <w:bookmarkStart w:id="131" w:name="sub_3606061"/>
      <w:r w:rsidRPr="00A7192A">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bookmarkEnd w:id="13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w:t>
      </w:r>
      <w:bookmarkStart w:id="132" w:name="sub_3606071"/>
      <w:r w:rsidRPr="00A7192A">
        <w:rPr>
          <w:rFonts w:ascii="Arial" w:eastAsia="Times New Roman" w:hAnsi="Arial" w:cs="Arial"/>
          <w:color w:val="000000"/>
          <w:sz w:val="24"/>
          <w:szCs w:val="24"/>
          <w:lang w:eastAsia="ru-RU"/>
        </w:rPr>
        <w:t>выезда за пределы Российской Федерации на постоянное место жительства;</w:t>
      </w:r>
      <w:bookmarkEnd w:id="13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w:t>
      </w:r>
      <w:bookmarkStart w:id="133" w:name="sub_3606091"/>
      <w:bookmarkEnd w:id="133"/>
      <w:r w:rsidRPr="00A7192A">
        <w:rPr>
          <w:rFonts w:ascii="Arial" w:eastAsia="Times New Roman" w:hAnsi="Arial" w:cs="Arial"/>
          <w:color w:val="000000"/>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A7192A">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(п.9 в ред.  Решения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w:t>
      </w:r>
      <w:bookmarkStart w:id="134" w:name="sub_3606101"/>
      <w:r w:rsidRPr="00A7192A">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городского округа Кинешма;</w:t>
      </w:r>
      <w:bookmarkEnd w:id="13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преобразования городского округа Кинешма, осуществляемого в соответствии со статьёй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увеличения численности избирателей городского округа Кинешма более чем на 25 процентов, произошедшего вследствие изменения границ городского округа Кинешма или объединения с городским округом.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Полномочия главы городского округа Кинешма прекращаются досрочно также в связи с утратой доверия Президента Российской Федерации в случае</w:t>
      </w:r>
      <w:bookmarkStart w:id="135" w:name="sub_36060111"/>
      <w:r w:rsidRPr="00A7192A">
        <w:rPr>
          <w:rFonts w:ascii="Arial" w:eastAsia="Times New Roman" w:hAnsi="Arial" w:cs="Arial"/>
          <w:color w:val="000000"/>
          <w:sz w:val="24"/>
          <w:szCs w:val="24"/>
          <w:lang w:eastAsia="ru-RU"/>
        </w:rPr>
        <w:t> несоблюдения главой городского округа Кинешма,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3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 случае досрочного прекращения полномочий главы городского округа Кинешма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Кинешма или один из заместителей главы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Решение городской Думы городского округа Кинешма о временном исполнении одним из заместителей главы администрации городского округа Кинешма полномочий главы городского округа Кинешма принимается большинством от числа присутствующих на заседании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3 в ред. Решения </w:t>
      </w:r>
      <w:hyperlink r:id="rId220"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3.1. В случае досрочного прекращения полномочий главы городского округа Кинешма избрание главы городского округа Кинешма осуществляется не позднее чем через шесть месяцев со дня такого прекращения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При этом если до истечения срока полномочий городской Думы городского округа Кинешма осталось менее шести месяцев, избрание главы городского округа Кинешма осуществляется в течение трех месяцев со дня избрания городской Думы городского округа Кинешма в правомочном составе.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3.1 введена Решением </w:t>
      </w:r>
      <w:hyperlink r:id="rId221"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4. В случае, если глава городского округа Кинешма, полномочия которого прекращены досрочно на основании правового акта Губернатора Ивановской области об отрешении от должности главы городского округа Кинешма либо на основании решения городской Думы городского округа Кинешма об удалении главы городского округа Кинешма в отставку, обжалует данный правовой акт или решение в судебном порядке, городская Дума городского округа </w:t>
      </w:r>
      <w:r w:rsidRPr="00A7192A">
        <w:rPr>
          <w:rFonts w:ascii="Arial" w:eastAsia="Times New Roman" w:hAnsi="Arial" w:cs="Arial"/>
          <w:color w:val="000000"/>
          <w:sz w:val="24"/>
          <w:szCs w:val="24"/>
          <w:lang w:eastAsia="ru-RU"/>
        </w:rPr>
        <w:lastRenderedPageBreak/>
        <w:t>Кинешма не вправе принимать решение об избрании главы городского округа Кинешма до вступления решения суда в законную силу.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4 введена Решением </w:t>
      </w:r>
      <w:hyperlink r:id="rId222"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 в ред. Решения </w:t>
      </w:r>
      <w:hyperlink r:id="rId223"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43. </w:t>
      </w:r>
      <w:r w:rsidRPr="00A7192A">
        <w:rPr>
          <w:rFonts w:ascii="Arial" w:eastAsia="Times New Roman" w:hAnsi="Arial" w:cs="Arial"/>
          <w:color w:val="000000"/>
          <w:sz w:val="24"/>
          <w:szCs w:val="24"/>
          <w:lang w:eastAsia="ru-RU"/>
        </w:rPr>
        <w:t>ИСКЛЮЧЕНА - Решение городской Думы городского округа Кинешма </w:t>
      </w:r>
      <w:hyperlink r:id="rId224" w:tgtFrame="_blank" w:history="1">
        <w:r w:rsidRPr="00A7192A">
          <w:rPr>
            <w:rFonts w:ascii="Arial" w:eastAsia="Times New Roman" w:hAnsi="Arial" w:cs="Arial"/>
            <w:color w:val="0000FF"/>
            <w:sz w:val="24"/>
            <w:szCs w:val="24"/>
            <w:lang w:eastAsia="ru-RU"/>
          </w:rPr>
          <w:t>от 17.06.2015 №87/843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44. </w:t>
      </w:r>
      <w:r w:rsidRPr="00A7192A">
        <w:rPr>
          <w:rFonts w:ascii="Arial" w:eastAsia="Times New Roman" w:hAnsi="Arial" w:cs="Arial"/>
          <w:color w:val="000000"/>
          <w:sz w:val="24"/>
          <w:szCs w:val="24"/>
          <w:lang w:eastAsia="ru-RU"/>
        </w:rPr>
        <w:t>ИСКЛЮЧЕНА - Решение городской Думы городского округа Кинешма </w:t>
      </w:r>
      <w:hyperlink r:id="rId225" w:tgtFrame="_blank" w:history="1">
        <w:r w:rsidRPr="00A7192A">
          <w:rPr>
            <w:rFonts w:ascii="Arial" w:eastAsia="Times New Roman" w:hAnsi="Arial" w:cs="Arial"/>
            <w:color w:val="0000FF"/>
            <w:sz w:val="24"/>
            <w:szCs w:val="24"/>
            <w:lang w:eastAsia="ru-RU"/>
          </w:rPr>
          <w:t>от 17.06.2015 №87/843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36" w:name="sub_401009"/>
      <w:bookmarkStart w:id="137" w:name="sub_40"/>
      <w:bookmarkStart w:id="138" w:name="sub_360601"/>
      <w:bookmarkStart w:id="139" w:name="sub_401010"/>
      <w:bookmarkEnd w:id="136"/>
      <w:bookmarkEnd w:id="137"/>
      <w:bookmarkEnd w:id="138"/>
      <w:r w:rsidRPr="00A7192A">
        <w:rPr>
          <w:rFonts w:ascii="Arial" w:eastAsia="Times New Roman" w:hAnsi="Arial" w:cs="Arial"/>
          <w:b/>
          <w:bCs/>
          <w:color w:val="000000"/>
          <w:sz w:val="24"/>
          <w:szCs w:val="24"/>
          <w:lang w:eastAsia="ru-RU"/>
        </w:rPr>
        <w:t>Статья 45. Администрация городского округа Кинешма</w:t>
      </w:r>
      <w:bookmarkEnd w:id="13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Администрация городского округа Кинешма (исполнительно-распорядительный орган местного самоуправления городского округа Кинешма)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Администрацией городского округа Кинешма руководит глава городского округа Кинешма на принципах единоначалия.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hyperlink r:id="rId22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Администрация городского округа Кинешма обладает правами юридического лица и участвует в гражданских правоотношениях от имени городского округа Кинешма в соответствии с полномочиями, определенными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Администрация городского округа Кинешма является главным распорядителем и получателем средств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Администрация городского округа Кинешма состоит из:</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отраслевых (функциональных) органов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должностных лиц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4 в редакции Решения городской Думы городского округа Кинешма </w:t>
      </w:r>
      <w:hyperlink r:id="rId227"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Администрация городского округа Кинешма формируется главой городского округа Кинешма в соответствии со структурой, утвержденной решением городской Думы городского округа Кинешма по представлению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Глава городского округа Кинешма обязан представить на утверждение городской Думы городского округа Кинешма структуру администрации городского округа Кинешма не позднее трех месяцев со дня назначения на должность главы городского округа Кинешма. В структуре администрации городского округа Кинешма указываются перечень, виды, наименования отраслевых (функциональных) органов администрации городского округа Кинешма</w:t>
      </w:r>
      <w:r w:rsidRPr="00A7192A">
        <w:rPr>
          <w:rFonts w:ascii="Arial" w:eastAsia="Times New Roman" w:hAnsi="Arial" w:cs="Arial"/>
          <w:i/>
          <w:iCs/>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Одновременно с внесением проекта бюджета городского округа Кинешма на очередной финансовый год и плановый период глава городского округа Кинешма обязан проинформировать городскую Думу городского округа Кинешма о сохранении прежней структуры администрации городского округа Кинешма или представить проект изменений в структуре администрации.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При необходимости внесения изменений в структуру администрации в течение финансового года глава городского округа Кинешма обязан внести проект изменения структуры в городскую Думу городского округа </w:t>
      </w:r>
      <w:r w:rsidRPr="00A7192A">
        <w:rPr>
          <w:rFonts w:ascii="Arial" w:eastAsia="Times New Roman" w:hAnsi="Arial" w:cs="Arial"/>
          <w:color w:val="000000"/>
          <w:sz w:val="24"/>
          <w:szCs w:val="24"/>
          <w:lang w:eastAsia="ru-RU"/>
        </w:rPr>
        <w:lastRenderedPageBreak/>
        <w:t>Кинешма. Одновременно вносится проект изменений в бюджет городского округа Кинешма в части расходов на содержание администрации городского округа Кинешма или расчет, подтверждающий неизменность затрат на содержание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5 в редакции Решения городской Думы городского округа Кинешма </w:t>
      </w:r>
      <w:hyperlink r:id="rId22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Отраслевые (функциональные) органы администрации городского округа Кинешма действуют на основании Положений о них, утверждаемых главой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Должностные инструкции работников администрации городского округа Кинешма утверждаются в порядке, установленном главой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6 в редакции Решения городской Думы городского округа Кинешма </w:t>
      </w:r>
      <w:hyperlink r:id="rId22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Глава городского округа Кинешма может создавать консультативные и координирующие органы администрации городского округа Кинешма, утверждать Положения о них, определять их полномочия. Решения этих органов носит консультативный характер.</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7 в редакции Решения городской Думы городского округа Кинешма </w:t>
      </w:r>
      <w:hyperlink r:id="rId23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В обеспечение интересов муниципального образования «Городской округ Кинешма» администрация городского округа Кинешма в необходимых случаях обязана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обеспечить финансовое выравнивание, самостоятельность местного самоуправления городского округа Кинешма, компенсировать дополнительные расходы, возникшие в результате решений этих органов.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Администрация городского округа Кинешма должна ежегодно проводить расчет средств, необходимых для выполнения возложенных государственных полномочий, и направлять в органы государственной власти предложения о выделении данных средств из бюджета соответствующего уровня.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Администрация городского округа Кинешма обеспечивает представление органам государственной власти необходимой информации для исполнения ими контрольных функций в отношении переданных государственных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46. Полномочия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23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Администрация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осуществляет разработку проектов решений Городской Думы городского округа Кинешма, постановлений и распоряжений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разрабатывает и утверждает план мероприятий по реализации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Кинешма, и предоставляет указанные данные органам государственной власти в порядке, установленном Правительством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2 в ред. Решений </w:t>
      </w:r>
      <w:hyperlink r:id="rId23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233"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 исполняет решения, принятые городской Думой городского округа Кинешма, постановления и распоряжения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организует и обеспечивает материально-техническую подготовку и проведение муниципальных выборов в городе Кинешме, местного референдума в городе Кинешме, голосования по вопросам изменения границ города Кинешмы, преобразования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 в редакции Решения городской Думы городского округа Кинешма </w:t>
      </w:r>
      <w:hyperlink r:id="rId234"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координирует деятельность городского жилищного и коммунального хозяйства, муниципальных предприятий и учреждений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5.1) организует в границах городского округа Кинешма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5.1 введен Решением </w:t>
      </w:r>
      <w:hyperlink r:id="rId235"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формирует бюджет городского округа Кинешма и обеспечивает его исполнение;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владеет, пользуется и распоряжается имуществом, находящимся в муниципальной собственности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7 в редакции Решения городской Думы городского округа Кинешма </w:t>
      </w:r>
      <w:hyperlink r:id="rId23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ведет учет объектов муниципальной собственности городского округа Кинешма в реестре объектов муниципальной собственности;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осуществляет в установленном порядке от имени городского округа Кинешма муниципальные заимствования;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содержит и организует деятельность аварийно-спасательных служб и (или) аварийно-спасательных формирований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создает условия для предоставления транспортных услуг населению и организует транспортное обслуживание населения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11.1) организует дорожную деятельность в отношении автомобильных дорог местного значения в границах городского округа Кинешма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11.1 введен Решением </w:t>
      </w:r>
      <w:hyperlink r:id="rId237"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 в ред. Решения </w:t>
      </w:r>
      <w:hyperlink r:id="rId238"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создает условия для обеспечения населения городского округа Кинешма услугами связи;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организует функционирование муниципальных учреждений образования, культуры, молодежи, физической культуры и спорта;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13 в ред. Решения городской Думы городского округа Кинешма </w:t>
      </w:r>
      <w:hyperlink r:id="rId239"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организует проведение официальных физкультурно-оздоровительных и спортивных мероприятий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15) создает условия для массового отдыха жителей города Кинешмы; организует обустройство мест массового отдыха населения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организует библиотечное обслуживание населения, комплектование и обеспечение сохранности библиотечных фондов библиотек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18) создает условия для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Кинешма, охраны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19) создает условия для организации досуга и обеспечения жителей городского округа Кинешма услугами организаций культуры;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20) создает муниципальные музеи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21) создает условия для развития туризма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22) создает условия для развития на территории городского округа Кинешма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w:t>
      </w:r>
      <w:hyperlink r:id="rId240"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23) создает условия для оказания медицинской помощи населению на территории городского округа Кинешма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23 в ред. Решения городской Думы городского округа Кинешма </w:t>
      </w:r>
      <w:hyperlink r:id="rId24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24)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Федерального закона от 21ноября 2011 года № 323-ФЗ «Об основах охраны здоровья граждан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24 в ред. Решения городской Думы городского округа Кинешма </w:t>
      </w:r>
      <w:hyperlink r:id="rId24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25)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25 в ред. Решения городской Думы городского округа Кинешма </w:t>
      </w:r>
      <w:hyperlink r:id="rId243"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25.1) информирует население городского округа Кинешма,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Кинешма, осуществляемое на основе ежегодных статистических данных, а также информирует об угрозе возникновения и о возникновении эпидемий 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25.1 введен Решением городской Думы городского округа Кинешма </w:t>
      </w:r>
      <w:hyperlink r:id="rId24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25.2) участвует в санитарно-гигиеническом просвещении населения и пропаганде донорства крови и (или) ее компонентов;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25.2 введен Решением городской Думы городского округа Кинешма </w:t>
      </w:r>
      <w:hyperlink r:id="rId245"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25.3) участвует в реализации на территории городского округа Кинешма мероприятий, направленных на спасение жизни и сохранение здоровья людей при чрезвычайных ситуациях, информирует населения о медико-санитарной обстановке в зоне чрезвычайной ситуации и о принимаемых мерах;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25.3 введен Решением городской Думы городского округа Кинешма </w:t>
      </w:r>
      <w:hyperlink r:id="rId246"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25.4) реализует на территории городского округа Кинешма мероприятия по профилактике заболеваний и формированию здорового образа жизни в соответствии с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25.4 введен Решением городской Думы городского округа Кинешма </w:t>
      </w:r>
      <w:hyperlink r:id="rId247"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26) ведет учет детей, проживающих на территории городского округа Кинешма, подлежащих обязательному обучению в образовательных учреждениях;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27 в ред. Решения </w:t>
      </w:r>
      <w:hyperlink r:id="rId248"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28) способствует созданию </w:t>
      </w:r>
      <w:proofErr w:type="spellStart"/>
      <w:r w:rsidRPr="00A7192A">
        <w:rPr>
          <w:rFonts w:ascii="Arial" w:eastAsia="Times New Roman" w:hAnsi="Arial" w:cs="Arial"/>
          <w:color w:val="000000"/>
          <w:sz w:val="24"/>
          <w:szCs w:val="24"/>
          <w:lang w:eastAsia="ru-RU"/>
        </w:rPr>
        <w:t>муниципально</w:t>
      </w:r>
      <w:proofErr w:type="spellEnd"/>
      <w:r w:rsidRPr="00A7192A">
        <w:rPr>
          <w:rFonts w:ascii="Arial" w:eastAsia="Times New Roman" w:hAnsi="Arial" w:cs="Arial"/>
          <w:color w:val="000000"/>
          <w:sz w:val="24"/>
          <w:szCs w:val="24"/>
          <w:lang w:eastAsia="ru-RU"/>
        </w:rPr>
        <w:t xml:space="preserve"> - общественной системы по работе с детьми и молодежью, условий для деятельности молодежных и детских общественных объединений, осуществляющих мероприятия в области государственной молодежной политики, направленные на социальное становление, развитие и самореализацию детей и молодежи в общественной жизни;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29) осуществляет функции и полномочия учредителя, в отношении муниципальных предприятий и учреждений;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29 в редакции Решения городской Думы городского округа Кинешма </w:t>
      </w:r>
      <w:hyperlink r:id="rId24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30) создает условия для деятельности добровольных формирований населения по охране общественного порядка;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31) осуществляет в пределах, установленных водным </w:t>
      </w:r>
      <w:hyperlink r:id="rId250"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(пункт 31 в ред. Решения городской Думы городского округа Кинешма </w:t>
      </w:r>
      <w:hyperlink r:id="rId25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32) осуществляет в пределах, установленных лесным </w:t>
      </w:r>
      <w:hyperlink r:id="rId252"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полномочия собственника лесных участков; осуществляет муниципальный лесной контроль;</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32 в ред. Решения городской Думы городского округа Кинешма </w:t>
      </w:r>
      <w:hyperlink r:id="rId253"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33) организует мероприятия по охране окружающей среды в границах городского округа;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34 в ред. Решений </w:t>
      </w:r>
      <w:hyperlink r:id="rId254"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 </w:t>
      </w:r>
      <w:hyperlink r:id="rId255"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35) разрабатывает правила благоустройства территории городского округа Кинешма, осуществляет контроль за их соблюдением, организует благоустройство территории городского округа Кинешма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35 в ред. Решений </w:t>
      </w:r>
      <w:hyperlink r:id="rId256"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w:t>
      </w:r>
      <w:hyperlink r:id="rId257"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36) организует информационное обеспечение населения городского округа Кинешма, создает условия для деятельности муниципальных средств массовой информации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37) принимает решения о создании, преобразовании, ликвидации муниципальных предприятий и учреждений городского округа Кинешма в порядке, определенном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38) в порядке, установленном городской Думой городского округа Кинешма, определяет цели, условия и порядок деятельности учреждаемых предприятий, учреждений городского округа Кинешма, утверждает их уставы, назначает и увольняет руководителей данных предприятий, учреждений, за исключением случаев, установленных настоящим Уставом и решениями городской Думы городского округа Кинешма, заслушивает отчеты об их деятельности;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39) осуществляет регулирование цен и тарифов на продукцию (услуги) муниципальных предприятий и учреждений, если иное не предусмотрено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40) устанавливает размер платы за жилое помещение в случаях, установленных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41) осуществляет полномочия в области регулирования тарифов и надбавок организаций коммунального комплекса в соответствии с федеральными законами 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41.1) осуществляет согласование </w:t>
      </w:r>
      <w:hyperlink r:id="rId258" w:anchor="sub_210" w:history="1">
        <w:r w:rsidRPr="00A7192A">
          <w:rPr>
            <w:rFonts w:ascii="Arial" w:eastAsia="Times New Roman" w:hAnsi="Arial" w:cs="Arial"/>
            <w:color w:val="000000"/>
            <w:sz w:val="24"/>
            <w:szCs w:val="24"/>
            <w:u w:val="single"/>
            <w:lang w:eastAsia="ru-RU"/>
          </w:rPr>
          <w:t>инвестиционных программ организаций</w:t>
        </w:r>
      </w:hyperlink>
      <w:r w:rsidRPr="00A7192A">
        <w:rPr>
          <w:rFonts w:ascii="Arial" w:eastAsia="Times New Roman" w:hAnsi="Arial" w:cs="Arial"/>
          <w:color w:val="000000"/>
          <w:sz w:val="24"/>
          <w:szCs w:val="24"/>
          <w:lang w:eastAsia="ru-RU"/>
        </w:rPr>
        <w:t>,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59"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 Российской Федерации об электроэнергетике;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41.1 введен Решением </w:t>
      </w:r>
      <w:hyperlink r:id="rId260"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41.2) осуществляет согласование инвестиционных программ в сфере водоснабжения и водоотведения;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41.2 введен Решением </w:t>
      </w:r>
      <w:hyperlink r:id="rId261" w:tgtFrame="_blank" w:history="1">
        <w:r w:rsidRPr="00A7192A">
          <w:rPr>
            <w:rFonts w:ascii="Arial" w:eastAsia="Times New Roman" w:hAnsi="Arial" w:cs="Arial"/>
            <w:color w:val="0000FF"/>
            <w:sz w:val="24"/>
            <w:szCs w:val="24"/>
            <w:lang w:eastAsia="ru-RU"/>
          </w:rPr>
          <w:t>от 03.04.2017 № 36/261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42) участвует в предупреждении и ликвидации последствий чрезвычайных ситуаций в границах городского округа Кинешма;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w:t>
      </w:r>
      <w:r w:rsidRPr="00A7192A">
        <w:rPr>
          <w:rFonts w:ascii="Arial" w:eastAsia="Times New Roman" w:hAnsi="Arial" w:cs="Arial"/>
          <w:color w:val="000000"/>
          <w:sz w:val="24"/>
          <w:szCs w:val="24"/>
          <w:lang w:eastAsia="ru-RU"/>
        </w:rPr>
        <w:lastRenderedPageBreak/>
        <w:t>связанные со спасением и охраной жизни людей, защитой их здоровья и прав, сохранением материальных ценностей, поддержанием общественного порядка, обеспечением деятельности подведомственных предприятий, учреждений, организаций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43) обеспечивает первичные меры пожарной безопасности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45) организует освещение улиц и установку указателей с названиями улиц и номерами домов;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46) создает условия для деятельности предприятий торговли и бытового обслуживания населения городского округа Кинешма и организует защиту прав потребителей;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47) осуществляет меры по охране прав и свобод граждан (жителей городского округа Кинешма), собственности и общественного порядка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48) создает условия для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48 в ред. Решения городской Думы городского округа Кинешма </w:t>
      </w:r>
      <w:hyperlink r:id="rId26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49) организует и осуществляет мероприятия по работе с детьми и молодежью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50)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51) осуществляет мероприятия по обеспечению безопасности людей на водных объектах города Кинешмы, охране их жизни и здоровья;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52) осуществляет управление и распоряжение земельными участками, находящимися в муниципальной и государственной (до разграничения государственной собственности на землю) собственности;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52.1) организует в соответствии с федеральным законом выполнение комплексных кадастровых работ и утверждение карты-плана территории.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52.1 в ред. Решения </w:t>
      </w:r>
      <w:hyperlink r:id="rId263"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53) организует подготовку проекта Генерального плана городского округа Кинешма, подготовку предложений по внесению изменений в Генеральный план городского округа Кинешма; осуществляет реализацию Генерального плана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53 в ред. Решения </w:t>
      </w:r>
      <w:hyperlink r:id="rId264"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54) организует разработку проекта Правил землепользования и застройки городского округа Кинешма, работу по внесению изменений в Правила землепользования и застройки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54 в ред. Решения </w:t>
      </w:r>
      <w:hyperlink r:id="rId265"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55) принимает решение о подготовке документации по планировке территории (Проект планировки территорий и Проект межевания территорий городского округа Кинешма), обеспечивает подготовку документации по планировке территории и утверждает документацию по планировке территории в границах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55 в ред. Решения </w:t>
      </w:r>
      <w:hyperlink r:id="rId266"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56) организует работу по предоставлению разрешения на условно разрешенный вид использования земельного участка или объектов капитального строительства;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56 в ред. Решения </w:t>
      </w:r>
      <w:hyperlink r:id="rId267"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57) организует работу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57 в ред. Решения </w:t>
      </w:r>
      <w:hyperlink r:id="rId268"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57.1) разрабатывает проект Порядка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57.1 введен Решением </w:t>
      </w:r>
      <w:hyperlink r:id="rId269"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58) организует работу по установлению публичного сервитута (права ограниченного пользования чужим земельным участком для обеспечения общественных нужд), разрабатывает проект порядка организации и проведения публичных слушаний по установлению публичного сервитута и принимает решение об установлении публичного сервитута;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59) осуществляет выдачу градостроительного плана земельного участка (ГПЗУ) для строительства (реконструкции, капитального ремонта) объектов капитального строительства, разрешения на строительство (реконструкцию, капитальный ремонт) объектов капитального строительства, разрешения на ввод в эксплуатацию построенных (реконструированных, отремонтированных) объектов;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59.1) устанавливает нумерацию домов;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59.1 введен Решением городской Думы городского округа Кинешма </w:t>
      </w:r>
      <w:hyperlink r:id="rId270"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59.2 исключен - Решение </w:t>
      </w:r>
      <w:hyperlink r:id="rId271"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60) осуществляет ведение информационной системы обеспечения градостроительной деятельности (ИСОГД)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61) выдает разрешение на установку рекламных конструкций, рекламы и вывесок на зданиях и сооружениях, аннулирует выданные разрешения, а так же выдает предупреждения о демонтаже самовольно установленных рекламных конструкций, реклам и вывесок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62) осуществляет резервирование земель и изъятие земельных участков в границах городского округа Кинешма для муниципальных нужд, осуществляет муниципальный земельный контроль в границах городского округа Кинешма,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62 в редакции Решения городской Думы городского округа Кинешма </w:t>
      </w:r>
      <w:hyperlink r:id="rId27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63) осуществляет закупки товаров, работ, услуг; устанавливает порядок взаимодействия заказчиков городского округа Кинешма с уполномоченным органом на определение поставщиков (подрядчиков, исполнителей); принимает нормативные правовые акты в сфере закупок товаров, работ, услуг для обеспечения муниципальных нужд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63 в ред. Решений </w:t>
      </w:r>
      <w:hyperlink r:id="rId27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274"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64) направляет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Кинешма,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64 введен Решением </w:t>
      </w:r>
      <w:hyperlink r:id="rId275"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64.1) присваивает адреса объектам адресации, изменяет, аннулирует адреса, размещает информацию в государственном адресном реестре;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64.1 введен Решением </w:t>
      </w:r>
      <w:hyperlink r:id="rId276"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65) организует и осуществляет муниципальный контроль на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65 в ред. Решения городской Думы городского округа Кинешма </w:t>
      </w:r>
      <w:hyperlink r:id="rId277" w:tgtFrame="_blank" w:history="1">
        <w:r w:rsidRPr="00A7192A">
          <w:rPr>
            <w:rFonts w:ascii="Arial" w:eastAsia="Times New Roman" w:hAnsi="Arial" w:cs="Arial"/>
            <w:color w:val="0000FF"/>
            <w:sz w:val="24"/>
            <w:szCs w:val="24"/>
            <w:lang w:eastAsia="ru-RU"/>
          </w:rPr>
          <w:t>http://ru37s06:8080/content/act/79f4900a-8745-4e64-99e0-97eedf9ef39d.doc</w:t>
        </w:r>
      </w:hyperlink>
      <w:r w:rsidRPr="00A7192A">
        <w:rPr>
          <w:rFonts w:ascii="Arial" w:eastAsia="Times New Roman" w:hAnsi="Arial" w:cs="Arial"/>
          <w:color w:val="000000"/>
          <w:sz w:val="24"/>
          <w:szCs w:val="24"/>
          <w:lang w:eastAsia="ru-RU"/>
        </w:rPr>
        <w:t>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66) пункт исключен- Решение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67) пункт исключен- Решение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67.1) организует и осуществляет муниципальный лесной контроль, в соответствии со статьей 84 </w:t>
      </w:r>
      <w:hyperlink r:id="rId278" w:tgtFrame="_blank" w:history="1">
        <w:r w:rsidRPr="00A7192A">
          <w:rPr>
            <w:rFonts w:ascii="Arial" w:eastAsia="Times New Roman" w:hAnsi="Arial" w:cs="Arial"/>
            <w:color w:val="0000FF"/>
            <w:sz w:val="24"/>
            <w:szCs w:val="24"/>
            <w:lang w:eastAsia="ru-RU"/>
          </w:rPr>
          <w:t>Лесного кодекса Российской Федерации</w:t>
        </w:r>
      </w:hyperlink>
      <w:r w:rsidRPr="00A7192A">
        <w:rPr>
          <w:rFonts w:ascii="Arial" w:eastAsia="Times New Roman" w:hAnsi="Arial" w:cs="Arial"/>
          <w:color w:val="000000"/>
          <w:sz w:val="24"/>
          <w:szCs w:val="24"/>
          <w:lang w:eastAsia="ru-RU"/>
        </w:rPr>
        <w:t> и Федеральным законом от 31 июля 2020 г. N 248-ФЗ "О государственном контроле (надзоре) и муниципальном контроле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(пункт 67.1 введен Решением городской Думы городского округа Кинешма </w:t>
      </w:r>
      <w:hyperlink r:id="rId279"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FF"/>
          <w:sz w:val="24"/>
          <w:szCs w:val="24"/>
          <w:lang w:eastAsia="ru-RU"/>
        </w:rPr>
        <w:t>,</w:t>
      </w:r>
      <w:r w:rsidRPr="00A7192A">
        <w:rPr>
          <w:rFonts w:ascii="Arial" w:eastAsia="Times New Roman" w:hAnsi="Arial" w:cs="Arial"/>
          <w:color w:val="000000"/>
          <w:sz w:val="24"/>
          <w:szCs w:val="24"/>
          <w:lang w:eastAsia="ru-RU"/>
        </w:rPr>
        <w:t> в ред.  Решения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67.2) пункт ИСКЛЮЧЕН - Решение городской Думы городского округа Кинешма </w:t>
      </w:r>
      <w:hyperlink r:id="rId280" w:tgtFrame="_blank" w:history="1">
        <w:r w:rsidRPr="00A7192A">
          <w:rPr>
            <w:rFonts w:ascii="Arial" w:eastAsia="Times New Roman" w:hAnsi="Arial" w:cs="Arial"/>
            <w:color w:val="0000FF"/>
            <w:sz w:val="24"/>
            <w:szCs w:val="24"/>
            <w:lang w:eastAsia="ru-RU"/>
          </w:rPr>
          <w:t>от 25.06.2014 №68/673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67.3) осуществляет права собственника в отношении муниципального имущества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67.3 введен Решением городской Думы городского округа Кинешма </w:t>
      </w:r>
      <w:hyperlink r:id="rId28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68) осуществляет иные предусмотренные федеральными законами, законами и иными нормативными правовыми актами Ивановской области полномочия;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69) обеспечивает проживающих в городском округе Кинешма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69 введен Решением </w:t>
      </w:r>
      <w:hyperlink r:id="rId282"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70) осуществляет мероприятия по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70 введен Решением </w:t>
      </w:r>
      <w:hyperlink r:id="rId283"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71) осуществляет мероприятия по оказанию помощи лицам, находящимся в состоянии алкогольного, наркотического или иного токсического опьянения;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71 введен Решением от 31.03.2021 № 14/65)</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72) утверждает порядок проведения оценки регулирующего воздействия проектов нормативных правовых актов городского округа Кинешма и порядок проведения экспертизы нормативных правовых актов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72 введен Решением </w:t>
      </w:r>
      <w:hyperlink r:id="rId284"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47. </w:t>
      </w:r>
      <w:r w:rsidRPr="00A7192A">
        <w:rPr>
          <w:rFonts w:ascii="Arial" w:eastAsia="Times New Roman" w:hAnsi="Arial" w:cs="Arial"/>
          <w:color w:val="000000"/>
          <w:sz w:val="24"/>
          <w:szCs w:val="24"/>
          <w:lang w:eastAsia="ru-RU"/>
        </w:rPr>
        <w:t>ИСКЛЮЧЕНА - Решение городской Думы городского округа Кинешма </w:t>
      </w:r>
      <w:hyperlink r:id="rId285" w:tgtFrame="_blank" w:history="1">
        <w:r w:rsidRPr="00A7192A">
          <w:rPr>
            <w:rFonts w:ascii="Arial" w:eastAsia="Times New Roman" w:hAnsi="Arial" w:cs="Arial"/>
            <w:color w:val="0000FF"/>
            <w:sz w:val="24"/>
            <w:szCs w:val="24"/>
            <w:lang w:eastAsia="ru-RU"/>
          </w:rPr>
          <w:t>от 17.06.2015 №87/843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48. </w:t>
      </w:r>
      <w:r w:rsidRPr="00A7192A">
        <w:rPr>
          <w:rFonts w:ascii="Arial" w:eastAsia="Times New Roman" w:hAnsi="Arial" w:cs="Arial"/>
          <w:color w:val="000000"/>
          <w:sz w:val="24"/>
          <w:szCs w:val="24"/>
          <w:lang w:eastAsia="ru-RU"/>
        </w:rPr>
        <w:t>ИСКЛЮЧЕНА - Решение городской Думы городского округа Кинешма </w:t>
      </w:r>
      <w:hyperlink r:id="rId286" w:tgtFrame="_blank" w:history="1">
        <w:r w:rsidRPr="00A7192A">
          <w:rPr>
            <w:rFonts w:ascii="Arial" w:eastAsia="Times New Roman" w:hAnsi="Arial" w:cs="Arial"/>
            <w:color w:val="0000FF"/>
            <w:sz w:val="24"/>
            <w:szCs w:val="24"/>
            <w:lang w:eastAsia="ru-RU"/>
          </w:rPr>
          <w:t>от 17.06.2015 №87/843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49. </w:t>
      </w:r>
      <w:r w:rsidRPr="00A7192A">
        <w:rPr>
          <w:rFonts w:ascii="Arial" w:eastAsia="Times New Roman" w:hAnsi="Arial" w:cs="Arial"/>
          <w:color w:val="000000"/>
          <w:sz w:val="24"/>
          <w:szCs w:val="24"/>
          <w:lang w:eastAsia="ru-RU"/>
        </w:rPr>
        <w:t>ИСКЛЮЧЕНА - Решение городской Думы городского округа Кинешма </w:t>
      </w:r>
      <w:hyperlink r:id="rId287" w:tgtFrame="_blank" w:history="1">
        <w:r w:rsidRPr="00A7192A">
          <w:rPr>
            <w:rFonts w:ascii="Arial" w:eastAsia="Times New Roman" w:hAnsi="Arial" w:cs="Arial"/>
            <w:color w:val="0000FF"/>
            <w:sz w:val="24"/>
            <w:szCs w:val="24"/>
            <w:lang w:eastAsia="ru-RU"/>
          </w:rPr>
          <w:t>от 17.06.2015 №87/843</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0" w:name="sub_37"/>
      <w:r w:rsidRPr="00A7192A">
        <w:rPr>
          <w:rFonts w:ascii="Arial" w:eastAsia="Times New Roman" w:hAnsi="Arial" w:cs="Arial"/>
          <w:b/>
          <w:bCs/>
          <w:color w:val="000000"/>
          <w:sz w:val="24"/>
          <w:szCs w:val="24"/>
          <w:lang w:eastAsia="ru-RU"/>
        </w:rPr>
        <w:t>Статья 50. Контрольно-счетная комиссия городского округа Кинешма</w:t>
      </w:r>
      <w:bookmarkEnd w:id="14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288"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Контрольно-счетная комиссия городского округа Кинешма образуется городской Думой городского округа Кинешма в целях осуществления внешнего муниципального финансового контроля.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 в редакции Решения городской Думы городского округа Кинешма </w:t>
      </w:r>
      <w:hyperlink r:id="rId28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Контрольный орган - контрольно-счетная комиссия городская округа Кинешма - формируется городской Думой городского округа Кинешма в соответствии с Положением "О Контрольно-счетной комиссии городского округа Кинешма", утверждаемым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3. Органы и должностные лица местного самоуправления обязаны представлять в контрольно-счетную комиссию городского округа Кинешма по ее требованию необходимую информацию и документы по вопросам, относящимся к их компетенции.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3.1. Контрольно-счетная комиссия городского округа Кинешма осуществляет следующие основные полномочия: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городского округа Кинешма, а также иных средств в случаях, предусмотренных законодательством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экспертиза проектов бюджета городского округа Кинешма, проверка и анализ обоснованности его показателей;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внешняя проверка годового отчета об исполнении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оценка эффективности формирования муниципальной собственности городского округа Кинешма,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Кинешма,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Кинешма и имущества, находящегося в муниципальной собственности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городского округа Кинешма, экспертиза проектов муниципальных правовых актов, приводящих к изменению доходов бюджета городского округа Кинешма, а также муниципальных программ (проектов муниципальных программ);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анализ и мониторинг бюджетного процесса в городском округе Кинешма,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бюджета городского округа Кинешма в текущем финансовом году, ежеквартальное представление информации о ходе исполнения бюджета городского округа Кинешма, о результатах проведенных контрольных и экспертно-аналитических мероприятий в городскую Думу городского округа Кинешма и главе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11) оценка реализуемости, рисков и результатов достижения целей социально-экономического развития городского округа Кинешма, предусмотренных документами стратегического планирования городского округа </w:t>
      </w:r>
      <w:r w:rsidRPr="00A7192A">
        <w:rPr>
          <w:rFonts w:ascii="Arial" w:eastAsia="Times New Roman" w:hAnsi="Arial" w:cs="Arial"/>
          <w:color w:val="000000"/>
          <w:sz w:val="24"/>
          <w:szCs w:val="24"/>
          <w:lang w:eastAsia="ru-RU"/>
        </w:rPr>
        <w:lastRenderedPageBreak/>
        <w:t>Кинешма, в пределах компетенции контрольно-счетной комиссии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нормативными правовыми актами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3.1 введена Решением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Контрольные полномочия контрольно-счетной комиссии городского округа Кинешма распространяются на все органы местного самоуправления городского округа Кинешма и муниципальные предприятия и учреждения, организации, осуществляющие деятельность на территории городского округа Кинешма, вне зависимости от форм собственности в части прохождения и использования средств местного бюджета, использования муниципальной собственности, полученных по решению органов местного самоуправления налоговых и иных льгот и преимуществ.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При проведении ревизий и проверок члены контрольно-счетной комиссии городского округа Кинешма не вправе вмешиваться в оперативную деятельность проверяемых органов и организаций, предавать гласности свои выводы до завершения контрольных мероприятий и принятия по ним решения. Результаты проверок оформляются актом, подписываемым проверяющим (руководителем группы, осуществляющей проверку) и руководителем проверяемого органа, организации.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Контрольно-счетная комиссия городского округа Кинешма готовит информацию о ходе исполнения бюджета городского округа Кинешма, о результатах проведенных контрольных и экспертно-аналитических мероприятий и представляет эту информацию в городскую Думу городского округа Кинешма и главе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(абзац 2 в ред. Решения городской Думы городского округа Кинешма </w:t>
      </w:r>
      <w:hyperlink r:id="rId290"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Контрольно-счетная комиссия городского округа Кинешма ежегодно готовит отчеты о своей деятельности, которые направляются на рассмотрение городской Думы городского округа Кинешма. Указанные отчеты контрольно-счетной комиссии городского округа Кинешма опубликовываются в средствах массовой информации или размещаются в сети Интернет только после их рассмотрения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6 в ред. Решения городской Думы городского округа Кинешма </w:t>
      </w:r>
      <w:hyperlink r:id="rId291"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Лицу, замещающему не менее одного года должность председателя контрольно-счетной комиссии городского округа Кинешма, в связи с истечением срока его полномочий выплачивается единовременная компенсация в размере трехмесячного, установленного ему на день истечения полномочий, денежного содержания.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7 введена Решением городской Думы городского округа Кинешма </w:t>
      </w:r>
      <w:hyperlink r:id="rId29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50.1 Социальные и материально-финансовые гарантии должностных лиц Контрольно-счетной комиссии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(статья  введена Решением 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 Должностным лицам Контрольно-счетной комиссии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Предоставление установленных гарантий производится за счет средств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51. Избирательная комиссия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 Избирательная комиссия городского округа Кинешма организует подготовку и проведение муниципальных выборов городского округа Кинешма, местного референдума, голосования по отзыву депутата городской Думы городского округа Кинешма, голосования по вопросам изменения границ, преобразования муниципального образования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1 в ред. Решений </w:t>
      </w:r>
      <w:hyperlink r:id="rId29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294"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Избирательная комиссия городского округа Кинешма является муниципальным органом и не входит в структуру органов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Избирательная комиссия городского округа Кинешма действует на постоянной основе. Число членов избирательной комиссии городского округа Кинешма составляет 10 человек. Срок полномочий избирательной комиссии городского округа Кинешма – пять лет.</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Формирование избирательной комиссии городского округа Кинешма осуществляется городской Думой городского округа Кинешма на основе Федерального закона «Об основных гарантиях избирательных прав и права на участие в референдуме граждан Российской Федерации» и закона Ивановской области «О системе избирательных комиссий в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референдума.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основного места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Полномочия избирательной комиссии городского округа Кинешма, порядок ее деятельности определяются законами Российской Федерации, законами Ивановской области 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Избирательная комиссия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осуществляет на территории городского округа Кинешма контроль за соблюдением законодательства, регулирующего порядок подготовки и проведения муниципальных выборов и местного референдума;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руководит деятельностью нижестоящих избирательных комиссий в целях обеспечения полного и единообразного применения законодательства;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3) составляет списки избирателей по территории городского округа Кинешма отдельно по каждому избирательному участку, за исключением </w:t>
      </w:r>
      <w:r w:rsidRPr="00A7192A">
        <w:rPr>
          <w:rFonts w:ascii="Arial" w:eastAsia="Times New Roman" w:hAnsi="Arial" w:cs="Arial"/>
          <w:color w:val="000000"/>
          <w:sz w:val="24"/>
          <w:szCs w:val="24"/>
          <w:lang w:eastAsia="ru-RU"/>
        </w:rPr>
        <w:lastRenderedPageBreak/>
        <w:t>предусмотренных законодательством, регулирующим порядок подготовки и проведения муниципальных выборов, случаев, когда список избирателей составляется нижестоящей избирательной комиссией;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распределяет денежные средства, выделенные из бюджета городского округа Кинешма на финансовое обеспечение подготовки и проведения выборов, деятельности избирательных комиссий и осуществления их полномочий, контролирует целевое использование указанных денежных средств, а также средств, поступивших в избирательные фонды кандидатов;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осуществляет контроль за соблюдением нормативов технологического оборудования, необходимого для обеспечения деятельности избирательных комиссий;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заслушивает сообщения органов исполнительной власти Ивановской области и органов местного самоуправления городского округа Кинешма по вопросам, связанным с подготовкой и проведением выборов;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назначает выборы в случаях, предусмотренных законодательством, регулирующим порядок подготовки и проведения муниципальных выборов;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определяет и представляет на рассмотрение городской Думы городского округа Кинешма схему образования избирательных округов по выборам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утверждает форму и текст бюллетеня, обеспечивает его изготовление и доставку нижестоящим избирательным комиссиям;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формирует окружные избирательные комиссии, назначает и освобождает от должности их председателей;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формирует участковые избирательные комиссии, назначает и освобождает от должности их председателей;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shd w:val="clear" w:color="auto" w:fill="FFFFFF"/>
          <w:lang w:eastAsia="ru-RU"/>
        </w:rPr>
        <w:t>13) организует голосование по отзыву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13 в ред. Решения </w:t>
      </w:r>
      <w:hyperlink r:id="rId295"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регистрирует уполномоченных представителей избирательных объединений и выдает им удостоверения установленного образца;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15) в соответствии с настоящим Уставом регистрирует кандидатов в депутаты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16) контролирует своевременность представления участковыми избирательными комиссиями списков избирателей для ознакомления гражданам;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17) обеспечивает информирование избирателей о сроках и порядке осуществления избирательных действий, ходе избирательной кампании, а также обеспечивает доступ к сведениям о кандидатах, публикует сведения о зарегистрированных кандидатах;</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18) выдает удостоверения об избрании лицам, избранным главой городского округа Кинешма, депутатами городской Думы городского округа Кинешма, за исключением случаев их избрания городской Думой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19) осуществляет упорядочение и хранение документов в пределах установленных законодательством сроков, затем передает документы в соответствующий муниципальный архив, уничтожает документы, не имеющие исторической и практической ценности, по истечении сроков хранения;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20) иные полномочия в соответствии с законодательством, регулирующим порядок подготовки и проведения муниципальных выборов, местного </w:t>
      </w:r>
      <w:r w:rsidRPr="00A7192A">
        <w:rPr>
          <w:rFonts w:ascii="Arial" w:eastAsia="Times New Roman" w:hAnsi="Arial" w:cs="Arial"/>
          <w:color w:val="000000"/>
          <w:sz w:val="24"/>
          <w:szCs w:val="24"/>
          <w:lang w:eastAsia="ru-RU"/>
        </w:rPr>
        <w:lastRenderedPageBreak/>
        <w:t>референдума, голосования по вопросам изменения границ городского округа Кинешма, преобразования городского округа Кинешма,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1" w:name="sub_441"/>
      <w:r w:rsidRPr="00A7192A">
        <w:rPr>
          <w:rFonts w:ascii="Arial" w:eastAsia="Times New Roman" w:hAnsi="Arial" w:cs="Arial"/>
          <w:color w:val="000000"/>
          <w:sz w:val="24"/>
          <w:szCs w:val="24"/>
          <w:lang w:eastAsia="ru-RU"/>
        </w:rPr>
        <w:t>(пункт 20 в редакции Решения городской Думы городского округа Кинешма </w:t>
      </w:r>
      <w:bookmarkEnd w:id="141"/>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52. Деятельность избирательной комиссии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Избирательная комиссия городского округа Кинешма осуществляет свою деятельность коллегиально на заседании комиссии. Заседание правомочно при участии в нем большинства от установленного числа членов комиссии с правом решающего голоса.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Руководит работой избирательной комиссии городского округа Кинешма ее председатель, избираемый в порядке, определенном федеральным законом,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Избирательная комиссия городского округа Кинешма осуществляет свою деятельность гласно.</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Заседание комиссии созывается председателем комиссии по собственной инициативе или по требованию не менее одной трети от установленного числа членов избирательной комиссии городского округа Кинешма с правом решающего голоса.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Избирательная комиссия городского округа Кинешма большинством голосов от установленного числа членов избирательной комиссии с правом решающего голоса принимает следующие решения: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об избрании на должность либо об освобождении от должности председателя избирательной комиссии муниципального образования, заместителя председателя избирательной комиссии, секретаря избирательной комиссии;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 назначении на должность либо освобождения от должности председателя нижестоящей избирательной комиссии, комиссии референдума;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 внесении предложений по кандидатурам на должность председателя избирательной комиссии в случаях, предусмотренных </w:t>
      </w:r>
      <w:hyperlink r:id="rId296" w:history="1">
        <w:r w:rsidRPr="00A7192A">
          <w:rPr>
            <w:rFonts w:ascii="Arial" w:eastAsia="Times New Roman" w:hAnsi="Arial" w:cs="Arial"/>
            <w:color w:val="000000"/>
            <w:sz w:val="24"/>
            <w:szCs w:val="24"/>
            <w:u w:val="single"/>
            <w:lang w:eastAsia="ru-RU"/>
          </w:rPr>
          <w:t>федеральным</w:t>
        </w:r>
      </w:hyperlink>
      <w:r w:rsidRPr="00A7192A">
        <w:rPr>
          <w:rFonts w:ascii="Arial" w:eastAsia="Times New Roman" w:hAnsi="Arial" w:cs="Arial"/>
          <w:color w:val="000000"/>
          <w:sz w:val="24"/>
          <w:szCs w:val="24"/>
          <w:lang w:eastAsia="ru-RU"/>
        </w:rPr>
        <w:t>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о финансовом обеспечении подготовки и проведения выборов, референдума;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о регистрации кандидатов, списков кандидатов;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об обращении в суд с заявлением об отмене регистрации кандидатов;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об итогах голосования или о результатах выборов, референдума;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о признании выборов, референдума несостоявшимися или недействительными;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о проведении повторного голосования или повторных выборов;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об отмене решения нижестоящей избирательной комиссии, комиссии референдума и принятия решения по существу вопроса в случаях и порядке, предусмотренных </w:t>
      </w:r>
      <w:hyperlink r:id="rId297" w:history="1">
        <w:r w:rsidRPr="00A7192A">
          <w:rPr>
            <w:rFonts w:ascii="Arial" w:eastAsia="Times New Roman" w:hAnsi="Arial" w:cs="Arial"/>
            <w:color w:val="000000"/>
            <w:sz w:val="24"/>
            <w:szCs w:val="24"/>
            <w:u w:val="single"/>
            <w:lang w:eastAsia="ru-RU"/>
          </w:rPr>
          <w:t>федеральным законом.</w:t>
        </w:r>
      </w:hyperlink>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Решения избирательной комиссии городского округа Кинешма, за исключением вопросов, указанных в </w:t>
      </w:r>
      <w:hyperlink r:id="rId298" w:anchor="sub_2201" w:history="1">
        <w:r w:rsidRPr="00A7192A">
          <w:rPr>
            <w:rFonts w:ascii="Arial" w:eastAsia="Times New Roman" w:hAnsi="Arial" w:cs="Arial"/>
            <w:color w:val="000000"/>
            <w:sz w:val="24"/>
            <w:szCs w:val="24"/>
            <w:u w:val="single"/>
            <w:lang w:eastAsia="ru-RU"/>
          </w:rPr>
          <w:t>части </w:t>
        </w:r>
      </w:hyperlink>
      <w:r w:rsidRPr="00A7192A">
        <w:rPr>
          <w:rFonts w:ascii="Arial" w:eastAsia="Times New Roman" w:hAnsi="Arial" w:cs="Arial"/>
          <w:color w:val="000000"/>
          <w:sz w:val="24"/>
          <w:szCs w:val="24"/>
          <w:lang w:eastAsia="ru-RU"/>
        </w:rPr>
        <w:t>4 настоящей статьи, принимаются большинством голосов от числа присутствующих членов избирательной комиссии с правом решающего голоса.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При принятии избирательной комиссией городского округа Кинешма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7. Избирательная комиссия городского округа Кинешма может принять решение о проведении тайного голосования по любому вопросу, входящему в ее компетенцию.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53. Муниципальная служба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Должности муниципальной службы в городском округе Кинешма устанавливаются в соответствии с Реестром должностей муниципальной службы в Ивановской области, утвержденным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При прекращении муниципальной службы по основаниям, являющимся условием для назначения пенсии за выслугу лет, лицу, замещавшему должность муниципальной службы, выплачивается единовременное вознаграждение с учетом стажа муниципальной службы.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Условия выплаты, порядок и размер единовременного вознаграждения устанавливаются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54. Порядок прохождения и гарантии муниципальной службы в городском округе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Ивановской области и муниципальными правовыми актами.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55. Оплата труда муниципального служащего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Оплата труда муниципального служащего городского округа Кинешма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w:t>
      </w:r>
      <w:bookmarkStart w:id="142" w:name="sub_222"/>
      <w:r w:rsidRPr="00A7192A">
        <w:rPr>
          <w:rFonts w:ascii="Arial" w:eastAsia="Times New Roman" w:hAnsi="Arial" w:cs="Arial"/>
          <w:color w:val="000000"/>
          <w:sz w:val="24"/>
          <w:szCs w:val="24"/>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городской Думой городского округа Кинешма в соответствии с </w:t>
      </w:r>
      <w:r w:rsidRPr="00A7192A">
        <w:rPr>
          <w:rFonts w:ascii="Arial" w:eastAsia="Times New Roman" w:hAnsi="Arial" w:cs="Arial"/>
          <w:color w:val="000000"/>
          <w:sz w:val="24"/>
          <w:szCs w:val="24"/>
          <w:lang w:eastAsia="ru-RU"/>
        </w:rPr>
        <w:lastRenderedPageBreak/>
        <w:t>законодательством Российской Федерации и законодательством Ивановской области.</w:t>
      </w:r>
      <w:bookmarkEnd w:id="14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Глава VI. МУНИЦИПАЛЬНЫЕ ПРАВОВЫЕ АКТЫ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56. Система муниципальных правовых актов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299"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По вопросам местного значения населением городского округа Кинешма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Муниципальные правовые акты, принятые органами местного самоуправления городского округа Кинешма, должностными лицами местного самоуправления городского округа Кинешма, подлежат обязательному исполнению на всей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должностные лица органов местного самоуправления городского округа Кинешма несут ответственность в соответствии с федеральными законами 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иным нормативным правовым актам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В систему муниципальных правовых актов входят:</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устав муниципального образования «Городской округ Кинешма», правовые акты, принятые на местном референдуме;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решения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постановления и распоряжения председателя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постановления и распоряжения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постановления и распоряжения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распоряжения и приказы председателя контрольно-счётной комиссии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распоряжения и приказы должностных лиц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5 в редакции Решения городской Думы городского округа Кинешма </w:t>
      </w:r>
      <w:hyperlink r:id="rId30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Устав городского округа Кинешма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(ч. 6 в ред. Решений </w:t>
      </w:r>
      <w:hyperlink r:id="rId301"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 </w:t>
      </w:r>
      <w:hyperlink r:id="rId302" w:tgtFrame="_blank" w:history="1">
        <w:r w:rsidRPr="00A7192A">
          <w:rPr>
            <w:rFonts w:ascii="Arial" w:eastAsia="Times New Roman" w:hAnsi="Arial" w:cs="Arial"/>
            <w:color w:val="0000FF"/>
            <w:sz w:val="24"/>
            <w:szCs w:val="24"/>
            <w:lang w:eastAsia="ru-RU"/>
          </w:rPr>
          <w:t>от 25.03.2020 № 93/581</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Иные муниципальные правовые акты городского округа Кинешма не должны противоречить настоящему Уставу и правовым актам, принятым на местном референдуме.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7 в редакции Решения городской Думы городского округа Кинешма </w:t>
      </w:r>
      <w:hyperlink r:id="rId30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Городская Дума городского округа Кинешма по вопросам, отнесенным к её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городского округа Кинешма, решение об удалении главы городского округа Кинешма в отставку, а также решения по вопросам организации деятельности городской Думы городского округа Кинешма и по иным вопросам, отнесенным к её компетенции федеральными законами, законами Ивановской области, настоящим Уставом. Решения городской Думы городского округа Кинешма, устанавливающие правила, обязательные для исполнения на территории городского округа Кинешма, принимаются большинством голосов от установленной численности депутатов городской Думы городского округа Кинешма, если иное не установлено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8 в редакции Решения городской Думы городского округа Кинешма </w:t>
      </w:r>
      <w:hyperlink r:id="rId304"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Нормативный правовой акт, принятый городской Думой городского округа Кинешма, направляется главе городского округа Кинешма для подписания и обнародования в течение 10 дней. Глава городского округа Кинешма имеет право отклонить нормативный правовой акт, принятый городской Думой городского округа Кинешма. В этом случае указанный нормативный правовой акт в течение 10 дней возвращается в городскую Думу городского округа Кинешма с мотивированным обоснованием его отклонения либо с предложениями о внесении в него изменений и дополнений. Если глава городского округа Кинешма отклонит нормативный правовой акт, он вновь рассматривается городской Думой городского округа Кинешма.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настоящим Уставом численности депутатов, он подлежит подписанию главой городского округа Кинешма в течение семи дней и обнародованию.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9 в редакции Решения городской Думы городского округа Кинешма </w:t>
      </w:r>
      <w:hyperlink r:id="rId305"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Глава городского округа Кинешма в пределах своих полномочий, установленных настоящим Уставом и решениями городской Думы городского округа Кинешма, издает постановления и распоряжения администрации городского округа Кинешма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городского округа Кинешма по вопросам организации работы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Глава городского округа Кинешма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(часть 10 в редакции Решения городской Думы городского округа Кинешма </w:t>
      </w:r>
      <w:hyperlink r:id="rId30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Председатель городской Думы городского округа Кинешма издает постановления и распоряжения по вопросам организации деятельности городской Думы городского округа Кинешма, подписывает решения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11 в редакции Решения городской Думы городского округа Кинешма </w:t>
      </w:r>
      <w:hyperlink r:id="rId307"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Решения городской Думы городского округа Кинешма по вопросам организации деятельности городской Думы городского округа Кинешма подписываются Председателем, а при его отсутствии – заместителем председателя городской Думы городского округа Кинешма не позднее трех дней со дня принятия решения.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12 введена Решением городской Думы городского округа Кинешма </w:t>
      </w:r>
      <w:hyperlink r:id="rId30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Иные должностные лица местного самоуправления издают распоряжения и приказы по вопросам, отнесенным к их полномочиям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13 введена Решением городской Думы городского округа Кинешма </w:t>
      </w:r>
      <w:hyperlink r:id="rId30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57. Устав муниципального образования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310"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3" w:name="sub_4401"/>
      <w:r w:rsidRPr="00A7192A">
        <w:rPr>
          <w:rFonts w:ascii="Arial" w:eastAsia="Times New Roman" w:hAnsi="Arial" w:cs="Arial"/>
          <w:color w:val="000000"/>
          <w:sz w:val="24"/>
          <w:szCs w:val="24"/>
          <w:lang w:eastAsia="ru-RU"/>
        </w:rPr>
        <w:t>1.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Кинешма.</w:t>
      </w:r>
      <w:bookmarkEnd w:id="14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Иные муниципальные правовые акты не должны противоречить Уставу и правовым актам, принятым на местном референдуме.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4" w:name="sub_4402"/>
      <w:r w:rsidRPr="00A7192A">
        <w:rPr>
          <w:rFonts w:ascii="Arial" w:eastAsia="Times New Roman" w:hAnsi="Arial" w:cs="Arial"/>
          <w:color w:val="000000"/>
          <w:sz w:val="24"/>
          <w:szCs w:val="24"/>
          <w:lang w:eastAsia="ru-RU"/>
        </w:rPr>
        <w:t>2. </w:t>
      </w:r>
      <w:bookmarkStart w:id="145" w:name="sub_4403"/>
      <w:bookmarkEnd w:id="144"/>
      <w:r w:rsidRPr="00A7192A">
        <w:rPr>
          <w:rFonts w:ascii="Arial" w:eastAsia="Times New Roman" w:hAnsi="Arial" w:cs="Arial"/>
          <w:color w:val="000000"/>
          <w:sz w:val="24"/>
          <w:szCs w:val="24"/>
          <w:lang w:eastAsia="ru-RU"/>
        </w:rPr>
        <w:t>Устав принимается решением городской Думы городского округа Кинешма.</w:t>
      </w:r>
      <w:bookmarkEnd w:id="14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6" w:name="sub_4404"/>
      <w:r w:rsidRPr="00A7192A">
        <w:rPr>
          <w:rFonts w:ascii="Arial" w:eastAsia="Times New Roman" w:hAnsi="Arial" w:cs="Arial"/>
          <w:color w:val="000000"/>
          <w:sz w:val="24"/>
          <w:szCs w:val="24"/>
          <w:lang w:eastAsia="ru-RU"/>
        </w:rPr>
        <w:t>3. </w:t>
      </w:r>
      <w:bookmarkStart w:id="147" w:name="sub_4407"/>
      <w:bookmarkEnd w:id="146"/>
      <w:r w:rsidRPr="00A7192A">
        <w:rPr>
          <w:rFonts w:ascii="Arial" w:eastAsia="Times New Roman" w:hAnsi="Arial" w:cs="Arial"/>
          <w:color w:val="000000"/>
          <w:sz w:val="24"/>
          <w:szCs w:val="24"/>
          <w:lang w:eastAsia="ru-RU"/>
        </w:rPr>
        <w:t>Предложения о внесении изменений и дополнений в Устав вносятся в городскую Думу городского округа Кинешма населением городского округа Кинешма в порядке правотворческой инициативы, депутатами городской Думы городского округа Кинешма, главой городского округа Кинешма, контрольно-счетной комиссией городского округа Кинешма, избирательной комиссией городского округа Кинешма, органами территориального общественного самоуправления городского округа Кинешма.</w:t>
      </w:r>
      <w:bookmarkEnd w:id="14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3 в редакции Решения городской Думы городского округа Кинешма </w:t>
      </w:r>
      <w:hyperlink r:id="rId311"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Проект Устава, проект решения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городского округа Кинешма порядка учета предложений по проекту указанного Устава, проекту указанного решения, а также порядка участия граждан в его обсуждении.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когда в Устав вносятся </w:t>
      </w:r>
      <w:r w:rsidRPr="00A7192A">
        <w:rPr>
          <w:rFonts w:ascii="Arial" w:eastAsia="Times New Roman" w:hAnsi="Arial" w:cs="Arial"/>
          <w:color w:val="000000"/>
          <w:sz w:val="24"/>
          <w:szCs w:val="24"/>
          <w:lang w:eastAsia="ru-RU"/>
        </w:rPr>
        <w:lastRenderedPageBreak/>
        <w:t>изменения в форме точного воспроизведения положений </w:t>
      </w:r>
      <w:hyperlink r:id="rId312" w:history="1">
        <w:r w:rsidRPr="00A7192A">
          <w:rPr>
            <w:rFonts w:ascii="Arial" w:eastAsia="Times New Roman" w:hAnsi="Arial" w:cs="Arial"/>
            <w:color w:val="000000"/>
            <w:sz w:val="24"/>
            <w:szCs w:val="24"/>
            <w:u w:val="single"/>
            <w:lang w:eastAsia="ru-RU"/>
          </w:rPr>
          <w:t>Конституции</w:t>
        </w:r>
      </w:hyperlink>
      <w:r w:rsidRPr="00A7192A">
        <w:rPr>
          <w:rFonts w:ascii="Arial" w:eastAsia="Times New Roman" w:hAnsi="Arial" w:cs="Arial"/>
          <w:color w:val="000000"/>
          <w:sz w:val="24"/>
          <w:szCs w:val="24"/>
          <w:lang w:eastAsia="ru-RU"/>
        </w:rPr>
        <w:t> Российской Федерации, федеральных законов, конституции (устава) или законов Ивановской области в целях приведения данного Устава в соответствие с этими нормативными правовыми актами.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По проекту Устава, а также по проекту решения городской Думы городского округа Кинешма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13" w:history="1">
        <w:r w:rsidRPr="00A7192A">
          <w:rPr>
            <w:rFonts w:ascii="Arial" w:eastAsia="Times New Roman" w:hAnsi="Arial" w:cs="Arial"/>
            <w:color w:val="000000"/>
            <w:sz w:val="24"/>
            <w:szCs w:val="24"/>
            <w:u w:val="single"/>
            <w:lang w:eastAsia="ru-RU"/>
          </w:rPr>
          <w:t>Конституции</w:t>
        </w:r>
      </w:hyperlink>
      <w:r w:rsidRPr="00A7192A">
        <w:rPr>
          <w:rFonts w:ascii="Arial" w:eastAsia="Times New Roman" w:hAnsi="Arial" w:cs="Arial"/>
          <w:color w:val="000000"/>
          <w:sz w:val="24"/>
          <w:szCs w:val="24"/>
          <w:lang w:eastAsia="ru-RU"/>
        </w:rPr>
        <w:t> Российской Федерации, федеральных законов, конституции (устава) или законов Ивановской области в целях приведения данного Устава в соответствие с этими нормативными правовыми актами, проводятся публичные слушания.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Решение городской Думы городского округа Кинешма о принятии Устава, решение о внесении изменений и дополнений в Устав принимаются большинством в две трети голосов от установленной численности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Устав, решение о внесении в Устав изменений и дополнений подлежат государственной регистрации в порядке, установленном федеральным </w:t>
      </w:r>
      <w:hyperlink r:id="rId314" w:history="1">
        <w:r w:rsidRPr="00A7192A">
          <w:rPr>
            <w:rFonts w:ascii="Arial" w:eastAsia="Times New Roman" w:hAnsi="Arial" w:cs="Arial"/>
            <w:color w:val="000000"/>
            <w:sz w:val="24"/>
            <w:szCs w:val="24"/>
            <w:u w:val="single"/>
            <w:lang w:eastAsia="ru-RU"/>
          </w:rPr>
          <w:t>законодательством</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городского округа Кинешма обязан опубликовать зарегистрированные Устав, решение о внесении изменений и дополнений в Устав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решение о внесении изменений и дополнений в Устав в государственный реестр уставов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(абзац 6 в ред. Решения городской Думы городского округа Кинешма </w:t>
      </w:r>
      <w:hyperlink r:id="rId315" w:tgtFrame="_blank" w:history="1">
        <w:r w:rsidRPr="00A7192A">
          <w:rPr>
            <w:rFonts w:ascii="Arial" w:eastAsia="Times New Roman" w:hAnsi="Arial" w:cs="Arial"/>
            <w:color w:val="0000FF"/>
            <w:sz w:val="24"/>
            <w:szCs w:val="24"/>
            <w:lang w:eastAsia="ru-RU"/>
          </w:rPr>
          <w:t>http://ru37s06:8080/content/act/79f4900a-8745-4e64-99e0-97eedf9ef39d.doc</w:t>
        </w:r>
      </w:hyperlink>
      <w:r w:rsidRPr="00A7192A">
        <w:rPr>
          <w:rFonts w:ascii="Arial" w:eastAsia="Times New Roman" w:hAnsi="Arial" w:cs="Arial"/>
          <w:color w:val="000000"/>
          <w:sz w:val="24"/>
          <w:szCs w:val="24"/>
          <w:lang w:eastAsia="ru-RU"/>
        </w:rPr>
        <w:t>от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i/>
          <w:i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58. Решения, принятые путем прямого волеизъявления граждан (жителей города Кинешмы)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8" w:name="sub_4501"/>
      <w:r w:rsidRPr="00A7192A">
        <w:rPr>
          <w:rFonts w:ascii="Arial" w:eastAsia="Times New Roman" w:hAnsi="Arial" w:cs="Arial"/>
          <w:color w:val="000000"/>
          <w:sz w:val="24"/>
          <w:szCs w:val="24"/>
          <w:lang w:eastAsia="ru-RU"/>
        </w:rPr>
        <w:t>1. Решение </w:t>
      </w:r>
      <w:bookmarkEnd w:id="148"/>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"https://pravo-search.minjust.ru/bigs/portal.html" \l "sub_20110"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00"/>
          <w:sz w:val="24"/>
          <w:szCs w:val="24"/>
          <w:lang w:eastAsia="ru-RU"/>
        </w:rPr>
        <w:t>вопросов местного значения</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 городского округа Кинешма непосредственно гражданами городского округа Кинешма осуществляется путем прямого волеизъявления населения городского округа Кинешма, выраженного на местном референдуме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49" w:name="sub_4502"/>
      <w:r w:rsidRPr="00A7192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городского округа Кинешма, дополнительно требуется принятие (издание) муниципального правового акта, орган местного самоуправления городского округа Кинешма или должностное лицо местного самоуправления городского округа Кинешма, в компетенцию которых входит принятие (издание) указанного акта, обязаны в течение 15 дней со дня вступления в силу решения, принятого на референдуме городского округа Кинешма, определить срок подготовки и (или) принятия соответствующего муниципального правового акта. Указанный срок не может превышать три месяца.</w:t>
      </w:r>
      <w:bookmarkEnd w:id="14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0" w:name="sub_4503"/>
      <w:r w:rsidRPr="00A7192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городской Думы городского округа Кинешма.</w:t>
      </w:r>
      <w:bookmarkEnd w:id="15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(часть 3 в редакции Решения городской Думы городского округа Кинешма </w:t>
      </w:r>
      <w:hyperlink r:id="rId31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1" w:name="sub_46"/>
      <w:r w:rsidRPr="00A7192A">
        <w:rPr>
          <w:rFonts w:ascii="Arial" w:eastAsia="Times New Roman" w:hAnsi="Arial" w:cs="Arial"/>
          <w:b/>
          <w:bCs/>
          <w:color w:val="000000"/>
          <w:sz w:val="24"/>
          <w:szCs w:val="24"/>
          <w:lang w:eastAsia="ru-RU"/>
        </w:rPr>
        <w:t>Статья 59. Подготовка муниципальных правовых актов городского округа Кинешма</w:t>
      </w:r>
      <w:bookmarkEnd w:id="15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317"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2" w:name="sub_4602"/>
      <w:r w:rsidRPr="00A7192A">
        <w:rPr>
          <w:rFonts w:ascii="Arial" w:eastAsia="Times New Roman" w:hAnsi="Arial" w:cs="Arial"/>
          <w:color w:val="000000"/>
          <w:sz w:val="24"/>
          <w:szCs w:val="24"/>
          <w:lang w:eastAsia="ru-RU"/>
        </w:rPr>
        <w:t>1. Проекты муниципальных правовых актов могут вноситься депутатами городской Думы городского округа Кинешма, председателем городской Думы городского округа Кинешма, комитетами, постоянными комиссиями городской Думы городского округа Кинешма, главой городского округа Кинешма, контрольно-счетной комиссией городского округа Кинешма, избирательной комиссией городского округа Кинешма, органами территориального общественного самоуправления, Кинешемским городским прокурором, собраниями (конференциями) граждан (жителей городского округа Кинешма), гражданами (жителями городского округа Кинешма) в порядке правотворческой инициативы.</w:t>
      </w:r>
      <w:bookmarkEnd w:id="15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1 в редакции Решения городской Думы городского округа Кинешма </w:t>
      </w:r>
      <w:hyperlink r:id="rId31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Нормативные правовые акты городской Думы городского округа Кинешма, предусматривающие установление, изменение и отмену местных налогов и сборов, осуществление расходов из средств бюджета городского округа Кинешма могут быть внесены на рассмотрение городской Думы городского округа Кинешма только по инициативе главы городского округа Кинешма или при наличии заключения главы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hyperlink r:id="rId31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городского округа Кинешма, в порядке, установленном муниципальными нормативными правовыми актами в соответствии с законом Ивановской области, за исключением: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проектов нормативных правовых актов городской Думы городского округа Кинешма, устанавливающих, изменяющих, приостанавливающих, отменяющих местные налоги и сборы;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проектов нормативных правовых актов городской Думы городского округа Кинешма, регулирующих бюджетные правоотношения;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(ч.4 введена Решением </w:t>
      </w:r>
      <w:hyperlink r:id="rId320"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sidRPr="00A7192A">
        <w:rPr>
          <w:rFonts w:ascii="Arial" w:eastAsia="Times New Roman" w:hAnsi="Arial" w:cs="Arial"/>
          <w:color w:val="000000"/>
          <w:sz w:val="24"/>
          <w:szCs w:val="24"/>
          <w:lang w:eastAsia="ru-RU"/>
        </w:rPr>
        <w:lastRenderedPageBreak/>
        <w:t>расходов субъектов предпринимательской и инвестиционной деятельности и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(ч.5 введена Решением </w:t>
      </w:r>
      <w:hyperlink r:id="rId321" w:tgtFrame="_blank" w:history="1">
        <w:r w:rsidRPr="00A7192A">
          <w:rPr>
            <w:rFonts w:ascii="Arial" w:eastAsia="Times New Roman" w:hAnsi="Arial" w:cs="Arial"/>
            <w:color w:val="0000FF"/>
            <w:sz w:val="24"/>
            <w:szCs w:val="24"/>
            <w:lang w:eastAsia="ru-RU"/>
          </w:rPr>
          <w:t>от 31.03.2021 № 14/65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(ч.6 введена Решением </w:t>
      </w:r>
      <w:r w:rsidRPr="00A7192A">
        <w:rPr>
          <w:rFonts w:ascii="Arial" w:eastAsia="Times New Roman" w:hAnsi="Arial" w:cs="Arial"/>
          <w:color w:val="0000FF"/>
          <w:sz w:val="24"/>
          <w:szCs w:val="24"/>
          <w:lang w:eastAsia="ru-RU"/>
        </w:rPr>
        <w:t>24.05.2023 № 63/308</w:t>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3" w:name="sub_47"/>
      <w:r w:rsidRPr="00A7192A">
        <w:rPr>
          <w:rFonts w:ascii="Arial" w:eastAsia="Times New Roman" w:hAnsi="Arial" w:cs="Arial"/>
          <w:b/>
          <w:bCs/>
          <w:color w:val="000000"/>
          <w:sz w:val="24"/>
          <w:szCs w:val="24"/>
          <w:lang w:eastAsia="ru-RU"/>
        </w:rPr>
        <w:t>Статья 60. Вступление в силу муниципальных правовых актов городского округа Кинешма</w:t>
      </w:r>
      <w:bookmarkEnd w:id="15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4" w:name="sub_4701"/>
      <w:r w:rsidRPr="00A7192A">
        <w:rPr>
          <w:rFonts w:ascii="Arial" w:eastAsia="Times New Roman" w:hAnsi="Arial" w:cs="Arial"/>
          <w:color w:val="000000"/>
          <w:sz w:val="24"/>
          <w:szCs w:val="24"/>
          <w:lang w:eastAsia="ru-RU"/>
        </w:rPr>
        <w:t>1. Муниципальные правовые акты вступают в силу со дня их принятия, если иное не установлено действующим законодательством, настоящим Уставом или самим правовым актом.</w:t>
      </w:r>
      <w:bookmarkEnd w:id="15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Муниципальные правовые акты о налогах и сборах вступают в силу в порядке, определенном Налоговым Кодексом РФ.</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Кинешма, а также соглашения, заключаемые между органами местного самоуправления, подлежат официальному опубликованию не позднее десяти дней со дня их принятия, если иное не установлено самим актом, и вступают в силу после их официального опубликования (обнародования).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Официальным опубликованием нормативных правовых актов городского округа Кинешма и соглашений, заключенных между органами местного самоуправления, считается первая публикация их полных текстов в «Вестнике органов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Для официального опубликования Устава, решений городской Думы городского округа Кинешма о внесении изменений и дополнений в Устав также используется портал Минюста России «Нормативные правовые акты в Российской Федерации» (</w:t>
      </w:r>
      <w:hyperlink r:id="rId322" w:history="1">
        <w:r w:rsidRPr="00A7192A">
          <w:rPr>
            <w:rFonts w:ascii="Arial" w:eastAsia="Times New Roman" w:hAnsi="Arial" w:cs="Arial"/>
            <w:color w:val="0000FF"/>
            <w:sz w:val="24"/>
            <w:szCs w:val="24"/>
            <w:lang w:eastAsia="ru-RU"/>
          </w:rPr>
          <w:t>http://pravo-minjust.ru</w:t>
        </w:r>
      </w:hyperlink>
      <w:r w:rsidRPr="00A7192A">
        <w:rPr>
          <w:rFonts w:ascii="Arial" w:eastAsia="Times New Roman" w:hAnsi="Arial" w:cs="Arial"/>
          <w:color w:val="000000"/>
          <w:sz w:val="24"/>
          <w:szCs w:val="24"/>
          <w:lang w:eastAsia="ru-RU"/>
        </w:rPr>
        <w:t>, </w:t>
      </w:r>
      <w:hyperlink r:id="rId323" w:history="1">
        <w:r w:rsidRPr="00A7192A">
          <w:rPr>
            <w:rFonts w:ascii="Arial" w:eastAsia="Times New Roman" w:hAnsi="Arial" w:cs="Arial"/>
            <w:color w:val="0000FF"/>
            <w:sz w:val="24"/>
            <w:szCs w:val="24"/>
            <w:lang w:eastAsia="ru-RU"/>
          </w:rPr>
          <w:t>http://право-минюст.рф</w:t>
        </w:r>
      </w:hyperlink>
      <w:r w:rsidRPr="00A7192A">
        <w:rPr>
          <w:rFonts w:ascii="Arial" w:eastAsia="Times New Roman" w:hAnsi="Arial" w:cs="Arial"/>
          <w:color w:val="000000"/>
          <w:sz w:val="24"/>
          <w:szCs w:val="24"/>
          <w:lang w:eastAsia="ru-RU"/>
        </w:rPr>
        <w:t>, свидетельство о регистрации СМИ ЭЛ N ФС77-72471 от 05.03.2018).</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3 в ред. Решений </w:t>
      </w:r>
      <w:hyperlink r:id="rId324" w:tgtFrame="_blank" w:history="1">
        <w:r w:rsidRPr="00A7192A">
          <w:rPr>
            <w:rFonts w:ascii="Arial" w:eastAsia="Times New Roman" w:hAnsi="Arial" w:cs="Arial"/>
            <w:color w:val="0000FF"/>
            <w:sz w:val="24"/>
            <w:szCs w:val="24"/>
            <w:lang w:eastAsia="ru-RU"/>
          </w:rPr>
          <w:t>от 28.06.2017 № 41/289</w:t>
        </w:r>
      </w:hyperlink>
      <w:r w:rsidRPr="00A7192A">
        <w:rPr>
          <w:rFonts w:ascii="Arial" w:eastAsia="Times New Roman" w:hAnsi="Arial" w:cs="Arial"/>
          <w:color w:val="000000"/>
          <w:sz w:val="24"/>
          <w:szCs w:val="24"/>
          <w:lang w:eastAsia="ru-RU"/>
        </w:rPr>
        <w:t>, </w:t>
      </w:r>
      <w:hyperlink r:id="rId325"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 </w:t>
      </w:r>
      <w:hyperlink r:id="rId326" w:tgtFrame="_blank" w:history="1">
        <w:r w:rsidRPr="00A7192A">
          <w:rPr>
            <w:rFonts w:ascii="Arial" w:eastAsia="Times New Roman" w:hAnsi="Arial" w:cs="Arial"/>
            <w:color w:val="0000FF"/>
            <w:sz w:val="24"/>
            <w:szCs w:val="24"/>
            <w:lang w:eastAsia="ru-RU"/>
          </w:rPr>
          <w:t>от 26.06.2019 № 79/505</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Нормативные правовые акты городского округа Кинешма или соглашения, заключенные между органами местного самоуправления, могут быть опубликованы дополнительно в иных печатных средствах массовой информации городского округа Кинешма,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городского округа Кинешма, должностным лицам, организациям, учреждениям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 4 в ред. Решения </w:t>
      </w:r>
      <w:hyperlink r:id="rId327"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61. Отмена муниципальных правовых актов городского округа Кинешма и приостановление их действия</w:t>
      </w:r>
    </w:p>
    <w:p w:rsidR="00A7192A" w:rsidRPr="00A7192A" w:rsidRDefault="009A63E8" w:rsidP="00A7192A">
      <w:pPr>
        <w:spacing w:after="0" w:line="240" w:lineRule="auto"/>
        <w:ind w:firstLine="709"/>
        <w:jc w:val="both"/>
        <w:rPr>
          <w:rFonts w:ascii="Arial" w:eastAsia="Times New Roman" w:hAnsi="Arial" w:cs="Arial"/>
          <w:color w:val="000000"/>
          <w:sz w:val="24"/>
          <w:szCs w:val="24"/>
          <w:lang w:eastAsia="ru-RU"/>
        </w:rPr>
      </w:pPr>
      <w:hyperlink r:id="rId328" w:anchor="sub_20117" w:history="1">
        <w:r w:rsidR="00A7192A" w:rsidRPr="00A7192A">
          <w:rPr>
            <w:rFonts w:ascii="Arial" w:eastAsia="Times New Roman" w:hAnsi="Arial" w:cs="Arial"/>
            <w:color w:val="000000"/>
            <w:sz w:val="24"/>
            <w:szCs w:val="24"/>
            <w:lang w:eastAsia="ru-RU"/>
          </w:rPr>
          <w:t>Муниципальные правовые акты</w:t>
        </w:r>
      </w:hyperlink>
      <w:r w:rsidR="00A7192A" w:rsidRPr="00A7192A">
        <w:rPr>
          <w:rFonts w:ascii="Arial" w:eastAsia="Times New Roman" w:hAnsi="Arial" w:cs="Arial"/>
          <w:color w:val="000000"/>
          <w:sz w:val="24"/>
          <w:szCs w:val="24"/>
          <w:lang w:eastAsia="ru-RU"/>
        </w:rPr>
        <w:t> могут быть отменены или их действие может быть приостановлено органами местного самоуправления городского округа Кинешма или должностными лицами местного самоуправления городского округа Кинешма,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Кинешма или должностными лицами местного самоуправления городского округа Кинешма,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Кинешма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Кинешма или должностным лицом местного самоуправления городского округа Кинешма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Кинешма или должностные лица местного самоуправления городского округа Кинешма обязаны сообщить Уполномоченному при Президенте Российской Федерации по защите прав предпринимателей в трехдневный срок, а городская Дума городского округа Кинешма - не позднее трех дней со дня принятия ею решения.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(абз.2 введен Решением городской Думы городского округа Кинешма </w:t>
      </w:r>
      <w:hyperlink r:id="rId329"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5" w:name="sub_900"/>
      <w:r w:rsidRPr="00A7192A">
        <w:rPr>
          <w:rFonts w:ascii="Arial" w:eastAsia="Times New Roman" w:hAnsi="Arial" w:cs="Arial"/>
          <w:b/>
          <w:bCs/>
          <w:color w:val="000000"/>
          <w:sz w:val="24"/>
          <w:szCs w:val="24"/>
          <w:lang w:eastAsia="ru-RU"/>
        </w:rPr>
        <w:t> </w:t>
      </w:r>
      <w:bookmarkEnd w:id="15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Глава VII. ЭКОНОМИЧЕСКАЯ ОСНОВА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6" w:name="sub_57"/>
      <w:r w:rsidRPr="00A7192A">
        <w:rPr>
          <w:rFonts w:ascii="Arial" w:eastAsia="Times New Roman" w:hAnsi="Arial" w:cs="Arial"/>
          <w:b/>
          <w:bCs/>
          <w:color w:val="000000"/>
          <w:sz w:val="24"/>
          <w:szCs w:val="24"/>
          <w:lang w:eastAsia="ru-RU"/>
        </w:rPr>
        <w:t>Статья 62. Экономическая основа местного самоуправления городского округа Кинешма</w:t>
      </w:r>
      <w:bookmarkEnd w:id="15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Экономическую основу местного самоуправления городского округа Кинешма составляют находящиеся в муниципальной собственности городского округа Кинешма имущество, средства бюджета городского округа Кинешма, а также имущественные права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7" w:name="sub_4902"/>
      <w:r w:rsidRPr="00A7192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bookmarkEnd w:id="157"/>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От имени муниципального образования "Городской округ Кинешма" права собственника осуществляют органы местного самоуправления городского округа Кинешма в рамках их компетенции, установленной Конституцией Российской Федерации, федеральным законодательством, законодательством Ивановской области и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8" w:name="sub_58"/>
      <w:r w:rsidRPr="00A7192A">
        <w:rPr>
          <w:rFonts w:ascii="Arial" w:eastAsia="Times New Roman" w:hAnsi="Arial" w:cs="Arial"/>
          <w:b/>
          <w:bCs/>
          <w:color w:val="000000"/>
          <w:sz w:val="24"/>
          <w:szCs w:val="24"/>
          <w:lang w:eastAsia="ru-RU"/>
        </w:rPr>
        <w:t> </w:t>
      </w:r>
      <w:bookmarkEnd w:id="15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63. Муниципальное имущество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59" w:name="sub_59"/>
      <w:r w:rsidRPr="00A7192A">
        <w:rPr>
          <w:rFonts w:ascii="Arial" w:eastAsia="Times New Roman" w:hAnsi="Arial" w:cs="Arial"/>
          <w:color w:val="000000"/>
          <w:sz w:val="24"/>
          <w:szCs w:val="24"/>
          <w:lang w:eastAsia="ru-RU"/>
        </w:rPr>
        <w:lastRenderedPageBreak/>
        <w:t>(в редакции Решения городской Думы городского округа Кинешма </w:t>
      </w:r>
      <w:bookmarkEnd w:id="159"/>
      <w:r w:rsidRPr="00A7192A">
        <w:rPr>
          <w:rFonts w:ascii="Arial" w:eastAsia="Times New Roman" w:hAnsi="Arial" w:cs="Arial"/>
          <w:color w:val="000000"/>
          <w:sz w:val="24"/>
          <w:szCs w:val="24"/>
          <w:lang w:eastAsia="ru-RU"/>
        </w:rPr>
        <w:fldChar w:fldCharType="begin"/>
      </w:r>
      <w:r w:rsidRPr="00A7192A">
        <w:rPr>
          <w:rFonts w:ascii="Arial" w:eastAsia="Times New Roman" w:hAnsi="Arial" w:cs="Arial"/>
          <w:color w:val="000000"/>
          <w:sz w:val="24"/>
          <w:szCs w:val="24"/>
          <w:lang w:eastAsia="ru-RU"/>
        </w:rPr>
        <w:instrText xml:space="preserve"> HYPERLINK "https://pravo-search.minjust.ru/bigs/showDocument.html?id=D54A8785-A886-4856-828E-ECF613201625" \t "_blank" </w:instrText>
      </w:r>
      <w:r w:rsidRPr="00A7192A">
        <w:rPr>
          <w:rFonts w:ascii="Arial" w:eastAsia="Times New Roman" w:hAnsi="Arial" w:cs="Arial"/>
          <w:color w:val="000000"/>
          <w:sz w:val="24"/>
          <w:szCs w:val="24"/>
          <w:lang w:eastAsia="ru-RU"/>
        </w:rPr>
        <w:fldChar w:fldCharType="separate"/>
      </w:r>
      <w:r w:rsidRPr="00A7192A">
        <w:rPr>
          <w:rFonts w:ascii="Arial" w:eastAsia="Times New Roman" w:hAnsi="Arial" w:cs="Arial"/>
          <w:color w:val="0000FF"/>
          <w:sz w:val="24"/>
          <w:szCs w:val="24"/>
          <w:lang w:eastAsia="ru-RU"/>
        </w:rPr>
        <w:t>от 17.06.2015 №87/843</w:t>
      </w:r>
      <w:r w:rsidRPr="00A7192A">
        <w:rPr>
          <w:rFonts w:ascii="Arial" w:eastAsia="Times New Roman" w:hAnsi="Arial" w:cs="Arial"/>
          <w:color w:val="000000"/>
          <w:sz w:val="24"/>
          <w:szCs w:val="24"/>
          <w:lang w:eastAsia="ru-RU"/>
        </w:rPr>
        <w:fldChar w:fldCharType="end"/>
      </w:r>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В собственности городского округа Кинешма может находиться: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городского округа Кинешма в соответствии с частями 1 и 1.1 статьи 17 Федерального закона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В случаях возникновения у городского округа Кинешма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64. Владение, пользование и распоряжение муниципальным имуществом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Решения городской Думы городского округа Кинешма </w:t>
      </w:r>
      <w:hyperlink r:id="rId330"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Администрация городского округа Кинешма от имени муниципального образования «Городской округ Кинешма»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Администрация городского округа Кинешма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городской Думы городского округа Кинешма в соответствии с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4. Городской округ Кинешма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A7192A">
        <w:rPr>
          <w:rFonts w:ascii="Arial" w:eastAsia="Times New Roman" w:hAnsi="Arial" w:cs="Arial"/>
          <w:color w:val="000000"/>
          <w:sz w:val="24"/>
          <w:szCs w:val="24"/>
          <w:lang w:eastAsia="ru-RU"/>
        </w:rPr>
        <w:lastRenderedPageBreak/>
        <w:t>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Администрация городского округа Кинешма,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предусмотренным настоящим Уставом.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A7192A">
        <w:rPr>
          <w:rFonts w:ascii="Arial" w:eastAsia="Times New Roman" w:hAnsi="Arial" w:cs="Arial"/>
          <w:color w:val="000000"/>
          <w:sz w:val="24"/>
          <w:szCs w:val="24"/>
          <w:lang w:eastAsia="ru-RU"/>
        </w:rPr>
        <w:t>субсидиарно</w:t>
      </w:r>
      <w:proofErr w:type="spellEnd"/>
      <w:r w:rsidRPr="00A7192A">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Администрация городского округа Кинешма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0" w:name="sub_61"/>
      <w:r w:rsidRPr="00A7192A">
        <w:rPr>
          <w:rFonts w:ascii="Arial" w:eastAsia="Times New Roman" w:hAnsi="Arial" w:cs="Arial"/>
          <w:b/>
          <w:bCs/>
          <w:color w:val="000000"/>
          <w:sz w:val="24"/>
          <w:szCs w:val="24"/>
          <w:lang w:eastAsia="ru-RU"/>
        </w:rPr>
        <w:t>Статья 65. </w:t>
      </w:r>
      <w:bookmarkEnd w:id="160"/>
      <w:r w:rsidRPr="00A7192A">
        <w:rPr>
          <w:rFonts w:ascii="Arial" w:eastAsia="Times New Roman" w:hAnsi="Arial" w:cs="Arial"/>
          <w:b/>
          <w:bCs/>
          <w:color w:val="000000"/>
          <w:sz w:val="24"/>
          <w:szCs w:val="24"/>
          <w:lang w:eastAsia="ru-RU"/>
        </w:rPr>
        <w:t>Бюджет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Городской округ Кинешма имеет собственный бюджет.</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Составление и рассмотрение проекта бюджета городского округа Кинешма, утверждение и исполнение бюджета городского округа Кинешма, осуществление контроля за его исполнением, составление и утверждение отчета об исполнении бюджета городского округа Кинешма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2 в редакции Решения городской Думы городского округа Кинешма </w:t>
      </w:r>
      <w:hyperlink r:id="rId331"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Порядок составления и рассмотрение проекта бюджета городского округа Кинешма, утверждения и исполнения бюджета городского округа Кинешма, осуществления контроля за его исполнением, составление и утверждение отчета об исполнении бюджета городского округа Кинешма устанавливается с соблюдением требований Бюджетного кодекса Российской Федерации, Положением о бюджетном процессе в городском округе Кинешма, утвержденным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3 в редакции Решения городской Думы городского округа Кинешма </w:t>
      </w:r>
      <w:hyperlink r:id="rId332"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Порядок составления и рассмотрения бюджета городского округа Кинешма устанавливает полномочия администрации городского округа Кинешма по разработке проекта решения городской Думы городского округа Кинешма о бюджете городского округа Кинешма, полномочия главы городского округа Кинешма по внесению данного проекта в городскую Думу городского округа Кинешма, сроки внесения указанного проекта, перечень документов и материалов, предоставляемых одновременно с проектом решения городской Думы городского округа Кинешма о бюджете, сроки и порядок рассмотрения и утверждения бюджета городского округа Кинешма городской Думой городского округа Кинешма; предусматривает проведение публичных слушаний по проекту решения о бюджете городского округа Кинешма, вступление в силу решения о бюджете городского округа Кинешма до 1 января очередного финансового года, опубликование указанного решения в официальном источнике опубликования в сроки, установленные частью 3 статьи 60 настоящего Устава.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Проект бюджета городского округа Кинешма составляется финансовым управлением администрации городского округа Кинешма в порядке и сроки, установленные администрацией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4 в редакции Решения городской Думы городского округа Кинешма </w:t>
      </w:r>
      <w:hyperlink r:id="rId333"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Порядок исполнения бюджета городского округа Кинешма устанавливает обеспечение администрацией городского округа Кинешма исполнения бюджета городского округа Кинешма; возложение на финансовое управление администрации городского округа Кинешма функций по организации работы по исполнению бюджета городского округа Кинешма; полномочия администрации городского округа Кинешма и финансового управления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Порядок утверждения отчета об исполнении бюджета городского округа Кинешма устанавливает полномочия администрации городского округа Кинешма по утверждению отчета об исполнении бюджета городского округа Кинешма за первый квартал, полугодие и девять месяцев текущего года и направление его в городскую Думу городского округа Кинешма и контрольно-счетную комиссию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Порядок предоставления, рассмотрения и утверждения отчета об исполнении бюджета городского округа Кинешма устанавливает полномочия контрольно-счетной комиссии городского округа Кинешма по проведению внешней проверки бюджетной отчетности главных администраторов бюджетных средств и подготовке заключения на годовой отчет об исполнении бюджета городского округа Кинешма, главы городского округа Кинешма по внесению проекта решения об исполнении бюджета городского округа Кинешма, сроки внесения указанного проекта в городскую Думу городского округа Кинешма; предусматривает опубликование проекта решения об исполнении бюджета и проведение публичных слушаний по указанному проекту, опубликование принятого решения об исполнении бюджета за отчетный год в официальном источнике опубликования в сроки, установленные </w:t>
      </w:r>
      <w:hyperlink r:id="rId334" w:anchor="sub_6003" w:history="1">
        <w:r w:rsidRPr="00A7192A">
          <w:rPr>
            <w:rFonts w:ascii="Arial" w:eastAsia="Times New Roman" w:hAnsi="Arial" w:cs="Arial"/>
            <w:color w:val="000000"/>
            <w:sz w:val="24"/>
            <w:szCs w:val="24"/>
            <w:u w:val="single"/>
            <w:lang w:eastAsia="ru-RU"/>
          </w:rPr>
          <w:t>частью 3 статьи 60</w:t>
        </w:r>
      </w:hyperlink>
      <w:r w:rsidRPr="00A7192A">
        <w:rPr>
          <w:rFonts w:ascii="Arial" w:eastAsia="Times New Roman" w:hAnsi="Arial" w:cs="Arial"/>
          <w:color w:val="000000"/>
          <w:sz w:val="24"/>
          <w:szCs w:val="24"/>
          <w:lang w:eastAsia="ru-RU"/>
        </w:rPr>
        <w:t> настоящего Устава.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7 в ред. Решения </w:t>
      </w:r>
      <w:hyperlink r:id="rId335"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Порядок осуществления контроля за исполнением бюджета городского округа Кинешма устанавливается с соблюдением требований Бюджетного кодекса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Контрольно-счетной комиссией городского округа Кинешма в рамках полномочий по осуществлению внешнего муниципального финансового контроля.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Отраслевым (функциональным) органом администрации городского округа Кинешма в рамках полномочий по осуществлению внутреннего муниципального финансового контроля.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Главными распорядителями (распорядителями) бюджетных средств городского округа Кинешма, главными администраторами (администраторами) доходов бюджета городского округа Кинешма, главными администраторами (администраторами) источников финансирования дефицита бюджета городского округа Кинешма в рамках полномочий по осуществлению внутреннего финансового контроля и внутреннего финансового аудита.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(часть 8 в редакции Решения городской Думы городского округа Кинешма </w:t>
      </w:r>
      <w:hyperlink r:id="rId336"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66. Муниципальный долг</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 Структура муниципального долга городского округа Кинешма представляет собой группировку муниципальных долговых обязательств по видам долговых обязательств.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Долговые обязательства городского округа Кинешма могут существовать в виде обязательств по:</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ценным бумагам городского округа Кинешма (муниципальным ценным бумагам);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бюджетным кредитам, привлеченным в бюджет городского округа Кинешма от других бюджетов бюджетной системы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кредитам, полученным городским округом Кинешма от кредитных организаций;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гарантиям городского округа Кинешма (муниципальным гарантиям).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Долговые обязательства городского округа Кинешма не могут существовать в иных видах, кроме предусмотренных настоящей частью.</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Долговые обязательства городского округа Кинешма могут быть краткосрочными (менее одного года), среднесрочными (от одного года до пяти лет) и долгосрочными (от пяти до 10 лет включительно).</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Управление муниципальным долгом городского округа Кинешма осуществляется администрацией городского округа Кинешма в порядке, утвержденном решением городской Думы городского округа Кинешма в соответствии с Бюджетным кодексом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67. Муниципальные заимствования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городского округа Кинешма, и кредиты, привлекаемые в соответствии с положениями Бюджетного кодекса Российской Федерации в бюджет городского округа Кинешма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Муниципальные заимствования осуществляются в целях финансирования дефицита бюджета городского округа Кинешма, а также для погашения муниципальных долговых обязательств.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городского округа Кинешма и (или) погашение долговых обязательств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Перечень всех муниципальных заимствований отражается в Программе муниципальных внутренних заимствований городского округа Кинешма с указанием объема привлечения и объема средств, направленных на погашение основной суммы долга, по каждому виду заимствований, которая является приложением к решению городской Думы городского округа Кинешма о бюджете городского округа Кинешма на очередной финансовый год и плановый период.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Право осуществления муниципальных заимствований от имени городского округа Кинешма принадлежит администрации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68. Закупки для обеспечения муниципальных нужд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Решений городской Думы городского округа Кинешма </w:t>
      </w:r>
      <w:hyperlink r:id="rId337"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w:t>
      </w:r>
      <w:hyperlink r:id="rId338"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Глава VIII. </w:t>
      </w:r>
      <w:bookmarkStart w:id="161" w:name="sub_1000"/>
      <w:r w:rsidRPr="00A7192A">
        <w:rPr>
          <w:rFonts w:ascii="Arial" w:eastAsia="Times New Roman" w:hAnsi="Arial" w:cs="Arial"/>
          <w:b/>
          <w:bCs/>
          <w:color w:val="000000"/>
          <w:sz w:val="24"/>
          <w:szCs w:val="24"/>
          <w:lang w:eastAsia="ru-RU"/>
        </w:rPr>
        <w:t>ОТВЕТСТВЕННОСТЬ ОРГАНОВ МЕСТНОГО САМОУПРАВЛЕНИЯ ГОРОДСКОГО ОКРУГА КИНЕШМА И ДОЛЖНОСТНЫХ ЛИЦ МЕСТНОГО САМОУПРАВЛЕНИЯ ГОРОДСКОГО ОКРУГА КИНЕШМА, КОНТРОЛЬ И НАДЗОР ЗА ИХ ДЕЯТЕЛЬНОСТЬЮ</w:t>
      </w:r>
      <w:bookmarkEnd w:id="16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69. Ответственность органов местного самоуправления городского округа Кинешма и должностных лиц местного самоуправления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Органы местного самоуправления городского округа Кинешма и должностные лица местного самоуправления городского округа Кинешма несут ответственность перед населением городского округа Кинешма, государством, физическими и юридическими лицами в соответствии с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70. Ответственность органов местного самоуправления городского округа Кинешма, депутатов городской Думы городского округа Кинешма, главы городского округа Кинешма перед населением городского округа Кинешма</w:t>
      </w:r>
      <w:bookmarkStart w:id="162" w:name="sub_7101"/>
      <w:bookmarkEnd w:id="16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городского округа Кинешма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ИСКЛЮЧЕНА - Решение городской Думы городского округа Кинешма </w:t>
      </w:r>
      <w:hyperlink r:id="rId339"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71. Ответственность органов местного самоуправления городского округа Кинешма и должностных лиц местного самоуправления городского округа Кинешма перед государством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Ответственность органов местного самоуправления городского округа Кинешма</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и должностных лиц местного самоуправления городского округа Кинешма</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72. Ответственность городской Думы городского округа Кинешма перед государством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3" w:name="sub_7301"/>
      <w:r w:rsidRPr="00A7192A">
        <w:rPr>
          <w:rFonts w:ascii="Arial" w:eastAsia="Times New Roman" w:hAnsi="Arial" w:cs="Arial"/>
          <w:color w:val="000000"/>
          <w:sz w:val="24"/>
          <w:szCs w:val="24"/>
          <w:lang w:eastAsia="ru-RU"/>
        </w:rPr>
        <w:t xml:space="preserve">1. В случае, если соответствующим судом установлено, что городской Думой городского округа Кинешма принят нормативный правовой акт, </w:t>
      </w:r>
      <w:r w:rsidRPr="00A7192A">
        <w:rPr>
          <w:rFonts w:ascii="Arial" w:eastAsia="Times New Roman" w:hAnsi="Arial" w:cs="Arial"/>
          <w:color w:val="000000"/>
          <w:sz w:val="24"/>
          <w:szCs w:val="24"/>
          <w:lang w:eastAsia="ru-RU"/>
        </w:rPr>
        <w:lastRenderedPageBreak/>
        <w:t>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городская Дума городского округа Кинешма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городской Думы городского округа Кинешма.</w:t>
      </w:r>
      <w:bookmarkEnd w:id="163"/>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4" w:name="sub_7302"/>
      <w:r w:rsidRPr="00A7192A">
        <w:rPr>
          <w:rFonts w:ascii="Arial" w:eastAsia="Times New Roman" w:hAnsi="Arial" w:cs="Arial"/>
          <w:color w:val="000000"/>
          <w:sz w:val="24"/>
          <w:szCs w:val="24"/>
          <w:lang w:eastAsia="ru-RU"/>
        </w:rPr>
        <w:t>2. Полномочия городской Думы городского округа Кинешма прекращаются со дня вступления в силу закона Ивановской области об ее роспуске.</w:t>
      </w:r>
      <w:bookmarkEnd w:id="164"/>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5" w:name="sub_73021"/>
      <w:r w:rsidRPr="00A7192A">
        <w:rPr>
          <w:rFonts w:ascii="Arial" w:eastAsia="Times New Roman" w:hAnsi="Arial" w:cs="Arial"/>
          <w:color w:val="000000"/>
          <w:sz w:val="24"/>
          <w:szCs w:val="24"/>
          <w:lang w:eastAsia="ru-RU"/>
        </w:rPr>
        <w:t>2.1. В случае, если соответствующим судом установлено, что избранная в правомочном составе городская Дума городского округа Кинешма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городской Думы городского округа Кинешма.</w:t>
      </w:r>
      <w:bookmarkEnd w:id="165"/>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2.2. В случае, если соответствующим судом установлено, что вновь избранная в правомочном составе городская Дума городского округа Кинешма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6" w:name="sub_7303"/>
      <w:r w:rsidRPr="00A7192A">
        <w:rPr>
          <w:rFonts w:ascii="Arial" w:eastAsia="Times New Roman" w:hAnsi="Arial" w:cs="Arial"/>
          <w:color w:val="000000"/>
          <w:sz w:val="24"/>
          <w:szCs w:val="24"/>
          <w:lang w:eastAsia="ru-RU"/>
        </w:rPr>
        <w:t>3. Закон Ивановской области о роспуске городской Думы городского округа Кинешма может быть обжалован в судебном порядке в течение 10 дней со дня вступления в силу.</w:t>
      </w:r>
      <w:bookmarkEnd w:id="166"/>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73. Ответственность главы городского округа Кинешма перед государством</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редакции Решений </w:t>
      </w:r>
      <w:hyperlink r:id="rId340" w:tgtFrame="_blank" w:history="1">
        <w:r w:rsidRPr="00A7192A">
          <w:rPr>
            <w:rFonts w:ascii="Arial" w:eastAsia="Times New Roman" w:hAnsi="Arial" w:cs="Arial"/>
            <w:color w:val="0000FF"/>
            <w:sz w:val="24"/>
            <w:szCs w:val="24"/>
            <w:lang w:eastAsia="ru-RU"/>
          </w:rPr>
          <w:t>от 17.06.2015 № 87/843</w:t>
        </w:r>
      </w:hyperlink>
      <w:r w:rsidRPr="00A7192A">
        <w:rPr>
          <w:rFonts w:ascii="Arial" w:eastAsia="Times New Roman" w:hAnsi="Arial" w:cs="Arial"/>
          <w:color w:val="000000"/>
          <w:sz w:val="24"/>
          <w:szCs w:val="24"/>
          <w:lang w:eastAsia="ru-RU"/>
        </w:rPr>
        <w:t>, </w:t>
      </w:r>
      <w:hyperlink r:id="rId341" w:tgtFrame="_blank" w:history="1">
        <w:r w:rsidRPr="00A7192A">
          <w:rPr>
            <w:rFonts w:ascii="Arial" w:eastAsia="Times New Roman" w:hAnsi="Arial" w:cs="Arial"/>
            <w:color w:val="0000FF"/>
            <w:sz w:val="24"/>
            <w:szCs w:val="24"/>
            <w:lang w:eastAsia="ru-RU"/>
          </w:rPr>
          <w:t>от 29.06.2016 № 19/153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Губернатор Ивановской области издает правовой акт об отрешении от должности главы городского округа Кинешма в случае: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издания указанным должностным лицом местного самоуправления городского округа Кинешма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городского округа Кинешма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A7192A">
        <w:rPr>
          <w:rFonts w:ascii="Arial" w:eastAsia="Times New Roman" w:hAnsi="Arial" w:cs="Arial"/>
          <w:color w:val="000000"/>
          <w:sz w:val="24"/>
          <w:szCs w:val="24"/>
          <w:lang w:eastAsia="ru-RU"/>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Глава городского округа Кинешма,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74. Удаление главы городского округа Кинешма в отставку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городской Думы городского округа Кинешма </w:t>
      </w:r>
      <w:hyperlink r:id="rId342"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Городская Дума городского округа Кинешма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Кинешма</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в отставку по инициативе депутатов городской Думы городского округа Кинешма или по инициативе Губернатора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Основаниями для удаления главы городского округа Кинешма в отставку являются: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решения, действия (бездействие) главы городского округа Кинешма, повлекшие (повлекшее) наступление последствий, предусмотренных Федеральным законом «Об общих принципах организации местного самоуправления в Российской Федерации»;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Кинешма</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отдельных государственных полномочий, переданных органам местного самоуправления федеральными законами и законами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неудовлетворительная оценка деятельности главы городского округа Кинешма городской Думой городского округа Кинешма по результатам его ежегодного отчета перед городской Думой городского округа Кинешма, данная два раза подряд.</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hyperlink r:id="rId343" w:history="1">
        <w:r w:rsidRPr="00A7192A">
          <w:rPr>
            <w:rFonts w:ascii="Arial" w:eastAsia="Times New Roman" w:hAnsi="Arial" w:cs="Arial"/>
            <w:color w:val="0000FF"/>
            <w:sz w:val="24"/>
            <w:szCs w:val="24"/>
            <w:lang w:eastAsia="ru-RU"/>
          </w:rPr>
          <w:t>garantf1://70272954.0/</w:t>
        </w:r>
      </w:hyperlink>
      <w:r w:rsidRPr="00A7192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 4 введен Решением </w:t>
      </w:r>
      <w:hyperlink r:id="rId344" w:tgtFrame="_blank" w:history="1">
        <w:r w:rsidRPr="00A7192A">
          <w:rPr>
            <w:rFonts w:ascii="Arial" w:eastAsia="Times New Roman" w:hAnsi="Arial" w:cs="Arial"/>
            <w:color w:val="0000FF"/>
            <w:sz w:val="24"/>
            <w:szCs w:val="24"/>
            <w:lang w:eastAsia="ru-RU"/>
          </w:rPr>
          <w:t>от 27.02.2013 №47/494</w:t>
        </w:r>
      </w:hyperlink>
      <w:r w:rsidRPr="00A7192A">
        <w:rPr>
          <w:rFonts w:ascii="Arial" w:eastAsia="Times New Roman" w:hAnsi="Arial" w:cs="Arial"/>
          <w:color w:val="000000"/>
          <w:sz w:val="24"/>
          <w:szCs w:val="24"/>
          <w:lang w:eastAsia="ru-RU"/>
        </w:rPr>
        <w:t>, в ред. Решения </w:t>
      </w:r>
      <w:hyperlink r:id="rId345" w:tgtFrame="_blank" w:history="1">
        <w:r w:rsidRPr="00A7192A">
          <w:rPr>
            <w:rFonts w:ascii="Arial" w:eastAsia="Times New Roman" w:hAnsi="Arial" w:cs="Arial"/>
            <w:color w:val="0000FF"/>
            <w:sz w:val="24"/>
            <w:szCs w:val="24"/>
            <w:lang w:eastAsia="ru-RU"/>
          </w:rPr>
          <w:t>от 28.06.2017 № 41/289</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5) допущение главой городского округа Кинешма, администрацией городского округа Кинешма, иными органами и должностными лицами местного самоуправления городского округа Кинешма и подведомственными организациями массового нарушения государственных гарантий равенства прав и </w:t>
      </w:r>
      <w:r w:rsidRPr="00A7192A">
        <w:rPr>
          <w:rFonts w:ascii="Arial" w:eastAsia="Times New Roman" w:hAnsi="Arial" w:cs="Arial"/>
          <w:color w:val="000000"/>
          <w:sz w:val="24"/>
          <w:szCs w:val="24"/>
          <w:lang w:eastAsia="ru-RU"/>
        </w:rPr>
        <w:lastRenderedPageBreak/>
        <w:t>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(пункт 5 введен Решением городской Думы городского округа Кинешма </w:t>
      </w:r>
      <w:hyperlink r:id="rId346" w:tgtFrame="_blank" w:history="1">
        <w:r w:rsidRPr="00A7192A">
          <w:rPr>
            <w:rFonts w:ascii="Arial" w:eastAsia="Times New Roman" w:hAnsi="Arial" w:cs="Arial"/>
            <w:color w:val="0000FF"/>
            <w:sz w:val="24"/>
            <w:szCs w:val="24"/>
            <w:lang w:eastAsia="ru-RU"/>
          </w:rPr>
          <w:t>от 25.06.2014 №68/673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3. Инициатива депутатов городской Думы городского округа Кинешма об удалении главы городского округа Кинешма</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в отставку, выдвинутая не менее чем одной третью от установленной численности депутатов городской Думы городского округа Кинешма, оформляется в виде обращения, которое вносится в городскую Думу городского округа Кинешма. Указанное обращение вносится вместе с проектом решения городской Думы городского округа Кинешма об удалении главы городского округа Кинешма в отставку. О выдвижении данной инициативы глава городского округа Кинешма и Губернатор Ивановской области уведомляются не позднее дня, следующего за днем внесения указанного обращения в городскую Думу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4. Рассмотрение инициативы депутатов городской Думы городского округа Кинешма об удалении главы городского округа Кинешма в отставку осуществляется с учетом мнения Губернатора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5. В случае, если при рассмотрении инициативы депутатов городской Думы городского округа Кинешма об удалении главы городского округа Кинешма в отставку предполагается рассмотрение вопросов, касающихся обеспечения осуществления органами местного самоуправления городского округа Кинешма</w:t>
      </w:r>
      <w:r w:rsidRPr="00A7192A">
        <w:rPr>
          <w:rFonts w:ascii="Arial" w:eastAsia="Times New Roman" w:hAnsi="Arial" w:cs="Arial"/>
          <w:b/>
          <w:bCs/>
          <w:color w:val="000000"/>
          <w:sz w:val="24"/>
          <w:szCs w:val="24"/>
          <w:lang w:eastAsia="ru-RU"/>
        </w:rPr>
        <w:t> </w:t>
      </w:r>
      <w:r w:rsidRPr="00A7192A">
        <w:rPr>
          <w:rFonts w:ascii="Arial" w:eastAsia="Times New Roman" w:hAnsi="Arial" w:cs="Arial"/>
          <w:color w:val="000000"/>
          <w:sz w:val="24"/>
          <w:szCs w:val="24"/>
          <w:lang w:eastAsia="ru-RU"/>
        </w:rPr>
        <w:t>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городского округа Кинешма,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Кинешма в отставку может быть принято только при согласии Губернатора Ивановской области.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6. Инициатива Губернатора Ивановской области об удалении главы городского округа Кинешма в отставку оформляется в виде обращения, которое вносится в городскую Думу городского округа Кинешма вместе с проектом соответствующего решения городской Думы городского округа Кинешма. О выдвижении данной инициативы глава городского округа Кинешма уведомляется не позднее дня, следующего за днем внесения указанного обращения в городскую Думу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7. Рассмотрение инициативы депутатов городской Думы городского округа Кинешма или Губернатора Ивановской области об удалении главы городского округа Кинешма в отставку осуществляется городской Думой городского округа Кинешма в течение одного месяца со дня внесения соответствующего обращения.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8. Решение городской Думы городского округа Кинешма об удалении главы городского округа Кинешма в отставку считается принятым, если за него проголосовало не менее двух третей от установленной численности депутатов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9. Решение городской Думы городского округа Кинешма об удалении главы городского округа Кинешма в отставку подписывается председателем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(часть 9 в редакции Решения городской Думы городского округа Кинешма </w:t>
      </w:r>
      <w:hyperlink r:id="rId347"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10. ИСКЛЮЧЕНА - Решение городской Думы городского округа Кинешма </w:t>
      </w:r>
      <w:hyperlink r:id="rId348" w:tgtFrame="_blank" w:history="1">
        <w:r w:rsidRPr="00A7192A">
          <w:rPr>
            <w:rFonts w:ascii="Arial" w:eastAsia="Times New Roman" w:hAnsi="Arial" w:cs="Arial"/>
            <w:color w:val="0000FF"/>
            <w:sz w:val="24"/>
            <w:szCs w:val="24"/>
            <w:lang w:eastAsia="ru-RU"/>
          </w:rPr>
          <w:t>от 17.06.2015 №87/843</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11. При рассмотрении и принятии городской Думой городского округа Кинешма решения об удалении главы городского округа Кинешма в отставку должны быть обеспечены:</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ознакомление с обращением депутатов городской Думы городского округа Кинешма или Губернатора Ивановской области и с проектом решения городской Думы городского округа Кинешма об удалении его в отставку;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2) предоставление ему возможности дать депутатам городской Думы городского округа Кинешма объяснения по поводу обстоятельств, выдвигаемых в качестве основания для удаления в отставку.</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12. В случае, если глава городского округа Кинешма не согласен с решением городской Думы городского округа Кинешма об удалении его в отставку, он вправе в письменном виде изложить свое особое мнение.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13. Решение городской Думы городского округа Кинешма об удалении главы городского округа Кинешма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Кинешма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 городского округа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14. В случае, если инициатива депутатов городской Думы городского округа Кинешма или Губернатора Ивановской области об удалении главы городского округа Кинешма в отставку отклонена городской Думой городского округа Кинешма, вопрос об удалении главы городского округа Кинешма в отставку может быть вынесен на повторное рассмотрение городской Думы городского округа Кинешма не ранее чем через два месяца со дня проведения заседания городской Думы городского округа Кинешма, на котором рассматривался указанный вопрос.</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75. Ответственность органов местного самоуправления городского округа Кинешма и должностных лиц местного самоуправления городского округа Кинешма перед физическими и юридическими лицами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Ответственность органов местного самоуправления городского округа Кинешма и должностных лиц местного самоуправления городского округа Кинешма перед физическими и юридическими лицами наступает в порядке, установленном федеральными законами.</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7" w:name="sub_77"/>
      <w:r w:rsidRPr="00A7192A">
        <w:rPr>
          <w:rFonts w:ascii="Arial" w:eastAsia="Times New Roman" w:hAnsi="Arial" w:cs="Arial"/>
          <w:b/>
          <w:bCs/>
          <w:color w:val="000000"/>
          <w:sz w:val="24"/>
          <w:szCs w:val="24"/>
          <w:lang w:eastAsia="ru-RU"/>
        </w:rPr>
        <w:t>Статья 76. Контроль и надзор за деятельностью органов местного самоуправления городского округа Кинешма и должностных лиц местного самоуправления городского округа Кинешма</w:t>
      </w:r>
      <w:bookmarkStart w:id="168" w:name="sub_7701"/>
      <w:bookmarkEnd w:id="167"/>
      <w:bookmarkEnd w:id="168"/>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городского округа Кинешма и должностными лицами местного самоуправления городского округа Кинешма Конституции Российской Федерации, федеральных конституционных законов, федеральных законов, </w:t>
      </w:r>
      <w:r w:rsidRPr="00A7192A">
        <w:rPr>
          <w:rFonts w:ascii="Arial" w:eastAsia="Times New Roman" w:hAnsi="Arial" w:cs="Arial"/>
          <w:color w:val="000000"/>
          <w:sz w:val="24"/>
          <w:szCs w:val="24"/>
          <w:lang w:eastAsia="ru-RU"/>
        </w:rPr>
        <w:lastRenderedPageBreak/>
        <w:t>Устава Ивановской области, законов Ивановской области, настоящего Устава, муниципальных правовых актов.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69" w:name="sub_7702"/>
      <w:r w:rsidRPr="00A7192A">
        <w:rPr>
          <w:rFonts w:ascii="Arial" w:eastAsia="Times New Roman" w:hAnsi="Arial" w:cs="Arial"/>
          <w:color w:val="000000"/>
          <w:sz w:val="24"/>
          <w:szCs w:val="24"/>
          <w:lang w:eastAsia="ru-RU"/>
        </w:rPr>
        <w:t>2. Уполномоченные органы государственной власти осуществляют контроль над осуществлением органами местного самоуправления городского округа Кинешма и должностными лицами местного самоуправления городского округа Кинешма переданных им отдельных государственных полномочий.</w:t>
      </w:r>
      <w:bookmarkEnd w:id="169"/>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70" w:name="sub_7703"/>
      <w:r w:rsidRPr="00A7192A">
        <w:rPr>
          <w:rFonts w:ascii="Arial" w:eastAsia="Times New Roman" w:hAnsi="Arial" w:cs="Arial"/>
          <w:color w:val="000000"/>
          <w:sz w:val="24"/>
          <w:szCs w:val="24"/>
          <w:lang w:eastAsia="ru-RU"/>
        </w:rPr>
        <w:t>3. Органы местного самоуправления городского округа Кинешма и должностные лица местного самоуправления городского округа Кинешма,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городского округа Кинешма и должностных лиц местного самоуправления городского округа Кинешма настоящему Уставу и принятым в соответствии с ним нормативным правовым актам городской Думой городского округа Кинешма.</w:t>
      </w:r>
      <w:bookmarkEnd w:id="170"/>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71" w:name="sub_78"/>
      <w:r w:rsidRPr="00A7192A">
        <w:rPr>
          <w:rFonts w:ascii="Arial" w:eastAsia="Times New Roman" w:hAnsi="Arial" w:cs="Arial"/>
          <w:b/>
          <w:bCs/>
          <w:color w:val="000000"/>
          <w:sz w:val="24"/>
          <w:szCs w:val="24"/>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города Кинешмы и должностных лиц местного самоуправления города Кинешмы</w:t>
      </w:r>
      <w:bookmarkEnd w:id="171"/>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Решения, принятые путем прямого волеизъявления граждан (жителей городского округа Кинешма), решения и действия (бездействие) органов местного самоуправления городского округа Кинешма и должностных лиц местного самоуправления городского округа Кинешма могут быть обжалованы в суд или арбитражный суд в установленном законом порядке.</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bookmarkStart w:id="172" w:name="sub_1200"/>
      <w:r w:rsidRPr="00A7192A">
        <w:rPr>
          <w:rFonts w:ascii="Arial" w:eastAsia="Times New Roman" w:hAnsi="Arial" w:cs="Arial"/>
          <w:b/>
          <w:bCs/>
          <w:color w:val="000000"/>
          <w:sz w:val="24"/>
          <w:szCs w:val="24"/>
          <w:lang w:eastAsia="ru-RU"/>
        </w:rPr>
        <w:t>Глава IX. ВСТУПЛЕНИЕ В СИЛУ УСТАВА МУНИЦИПАЛЬНОГО ОБРАЗОВАНИЯ «ГОРОДСКОЙ ОКРУГ КИНЕШМА», РЕШЕНИЯ О ВНЕСЕНИИ ИЗМЕНЕНИЙ И ДОПОЛНЕНИЙ В УСТАВ МУНИЦИПАЛЬНОГО ОБРАЗОВАНИЯ «ГОРОДСКОЙ ОКРУГ КИНЕШМА»</w:t>
      </w:r>
      <w:bookmarkEnd w:id="172"/>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78. Вступление в силу Устава муниципального образования «Городской округ Кинешма», решения о внесении изменений и дополнений в Устав муниципального образования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(в ред. Решения </w:t>
      </w:r>
      <w:hyperlink r:id="rId349" w:tgtFrame="_blank" w:history="1">
        <w:r w:rsidRPr="00A7192A">
          <w:rPr>
            <w:rFonts w:ascii="Arial" w:eastAsia="Times New Roman" w:hAnsi="Arial" w:cs="Arial"/>
            <w:color w:val="0000FF"/>
            <w:sz w:val="24"/>
            <w:szCs w:val="24"/>
            <w:lang w:eastAsia="ru-RU"/>
          </w:rPr>
          <w:t>от 25.07.2018 № 62/407</w:t>
        </w:r>
      </w:hyperlink>
      <w:r w:rsidRPr="00A7192A">
        <w:rPr>
          <w:rFonts w:ascii="Arial" w:eastAsia="Times New Roman" w:hAnsi="Arial" w:cs="Arial"/>
          <w:color w:val="000000"/>
          <w:sz w:val="24"/>
          <w:szCs w:val="24"/>
          <w:lang w:eastAsia="ru-RU"/>
        </w:rPr>
        <w:t>)</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Устав, решение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городского округа Кинешма, принявшей муниципальный правовой акт о внесении указанных изменений и дополнений в устав.</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Статья 79. Прекращение действия Устава муниципального образования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b/>
          <w:bCs/>
          <w:color w:val="000000"/>
          <w:sz w:val="24"/>
          <w:szCs w:val="24"/>
          <w:lang w:eastAsia="ru-RU"/>
        </w:rPr>
        <w:t> </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lastRenderedPageBreak/>
        <w:t>Настоящий Устав прекращает свое действие после вступления в юридическую силу нового Устава муниципального образования «Городской округ Кинешма».</w:t>
      </w:r>
    </w:p>
    <w:p w:rsidR="00A7192A" w:rsidRPr="00A7192A" w:rsidRDefault="00A7192A" w:rsidP="00A7192A">
      <w:pPr>
        <w:spacing w:after="0" w:line="240" w:lineRule="auto"/>
        <w:ind w:firstLine="709"/>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A7192A" w:rsidRPr="00A7192A" w:rsidRDefault="00A7192A" w:rsidP="00A7192A">
      <w:pPr>
        <w:spacing w:after="0" w:line="240" w:lineRule="auto"/>
        <w:ind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1</w:t>
      </w:r>
    </w:p>
    <w:p w:rsidR="00A7192A" w:rsidRPr="00A7192A" w:rsidRDefault="00A7192A" w:rsidP="00A7192A">
      <w:pPr>
        <w:spacing w:after="0" w:line="240" w:lineRule="auto"/>
        <w:ind w:right="360" w:firstLine="567"/>
        <w:jc w:val="both"/>
        <w:rPr>
          <w:rFonts w:ascii="Arial" w:eastAsia="Times New Roman" w:hAnsi="Arial" w:cs="Arial"/>
          <w:color w:val="000000"/>
          <w:sz w:val="24"/>
          <w:szCs w:val="24"/>
          <w:lang w:eastAsia="ru-RU"/>
        </w:rPr>
      </w:pPr>
      <w:r w:rsidRPr="00A7192A">
        <w:rPr>
          <w:rFonts w:ascii="Arial" w:eastAsia="Times New Roman" w:hAnsi="Arial" w:cs="Arial"/>
          <w:color w:val="000000"/>
          <w:sz w:val="24"/>
          <w:szCs w:val="24"/>
          <w:lang w:eastAsia="ru-RU"/>
        </w:rPr>
        <w:t> </w:t>
      </w:r>
    </w:p>
    <w:p w:rsidR="004E4068" w:rsidRDefault="004E4068"/>
    <w:sectPr w:rsidR="004E4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2A"/>
    <w:rsid w:val="004E4068"/>
    <w:rsid w:val="00604CB7"/>
    <w:rsid w:val="0060553C"/>
    <w:rsid w:val="009A63E8"/>
    <w:rsid w:val="00A7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1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9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192A"/>
    <w:rPr>
      <w:color w:val="0000FF"/>
      <w:u w:val="single"/>
    </w:rPr>
  </w:style>
  <w:style w:type="character" w:styleId="a5">
    <w:name w:val="FollowedHyperlink"/>
    <w:basedOn w:val="a0"/>
    <w:uiPriority w:val="99"/>
    <w:semiHidden/>
    <w:unhideWhenUsed/>
    <w:rsid w:val="00A7192A"/>
    <w:rPr>
      <w:color w:val="800080"/>
      <w:u w:val="single"/>
    </w:rPr>
  </w:style>
  <w:style w:type="character" w:customStyle="1" w:styleId="1">
    <w:name w:val="Гиперссылка1"/>
    <w:basedOn w:val="a0"/>
    <w:rsid w:val="00A7192A"/>
  </w:style>
  <w:style w:type="paragraph" w:customStyle="1" w:styleId="normalweb">
    <w:name w:val="normalweb"/>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92A"/>
  </w:style>
  <w:style w:type="paragraph" w:customStyle="1" w:styleId="a11">
    <w:name w:val="a11"/>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3">
    <w:name w:val="a13"/>
    <w:basedOn w:val="a0"/>
    <w:rsid w:val="00A7192A"/>
  </w:style>
  <w:style w:type="paragraph" w:customStyle="1" w:styleId="10">
    <w:name w:val="Нижний колонтитул1"/>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A71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1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9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192A"/>
    <w:rPr>
      <w:color w:val="0000FF"/>
      <w:u w:val="single"/>
    </w:rPr>
  </w:style>
  <w:style w:type="character" w:styleId="a5">
    <w:name w:val="FollowedHyperlink"/>
    <w:basedOn w:val="a0"/>
    <w:uiPriority w:val="99"/>
    <w:semiHidden/>
    <w:unhideWhenUsed/>
    <w:rsid w:val="00A7192A"/>
    <w:rPr>
      <w:color w:val="800080"/>
      <w:u w:val="single"/>
    </w:rPr>
  </w:style>
  <w:style w:type="character" w:customStyle="1" w:styleId="1">
    <w:name w:val="Гиперссылка1"/>
    <w:basedOn w:val="a0"/>
    <w:rsid w:val="00A7192A"/>
  </w:style>
  <w:style w:type="paragraph" w:customStyle="1" w:styleId="normalweb">
    <w:name w:val="normalweb"/>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92A"/>
  </w:style>
  <w:style w:type="paragraph" w:customStyle="1" w:styleId="a11">
    <w:name w:val="a11"/>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3">
    <w:name w:val="a13"/>
    <w:basedOn w:val="a0"/>
    <w:rsid w:val="00A7192A"/>
  </w:style>
  <w:style w:type="paragraph" w:customStyle="1" w:styleId="10">
    <w:name w:val="Нижний колонтитул1"/>
    <w:basedOn w:val="a"/>
    <w:rsid w:val="00A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A7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90517FE-3481-47AD-BA44-5FB4C6DADD97" TargetMode="External"/><Relationship Id="rId299" Type="http://schemas.openxmlformats.org/officeDocument/2006/relationships/hyperlink" Target="https://pravo-search.minjust.ru/bigs/showDocument.html?id=79F4900A-8745-4E64-99E0-97EEDF9EF39D" TargetMode="External"/><Relationship Id="rId303" Type="http://schemas.openxmlformats.org/officeDocument/2006/relationships/hyperlink" Target="https://pravo-search.minjust.ru/bigs/showDocument.html?id=D54A8785-A886-4856-828E-ECF613201625" TargetMode="External"/><Relationship Id="rId21" Type="http://schemas.openxmlformats.org/officeDocument/2006/relationships/hyperlink" Target="https://pravo-search.minjust.ru/bigs/showDocument.html?id=79F4900A-8745-4E64-99E0-97EEDF9EF39D" TargetMode="External"/><Relationship Id="rId42" Type="http://schemas.openxmlformats.org/officeDocument/2006/relationships/hyperlink" Target="https://pravo-search.minjust.ru/bigs/showDocument.html?id=79F4900A-8745-4E64-99E0-97EEDF9EF39D" TargetMode="External"/><Relationship Id="rId63" Type="http://schemas.openxmlformats.org/officeDocument/2006/relationships/hyperlink" Target="https://pravo-search.minjust.ru/bigs/showDocument.html?id=290517FE-3481-47AD-BA44-5FB4C6DADD97" TargetMode="External"/><Relationship Id="rId84" Type="http://schemas.openxmlformats.org/officeDocument/2006/relationships/hyperlink" Target="https://pravo-search.minjust.ru/bigs/showDocument.html?id=79F4900A-8745-4E64-99E0-97EEDF9EF39D" TargetMode="External"/><Relationship Id="rId138" Type="http://schemas.openxmlformats.org/officeDocument/2006/relationships/hyperlink" Target="https://pravo-search.minjust.ru/bigs/showDocument.html?id=D54A8785-A886-4856-828E-ECF613201625" TargetMode="External"/><Relationship Id="rId159" Type="http://schemas.openxmlformats.org/officeDocument/2006/relationships/hyperlink" Target="https://pravo-search.minjust.ru/bigs/showDocument.html?id=D54A8785-A886-4856-828E-ECF613201625" TargetMode="External"/><Relationship Id="rId324" Type="http://schemas.openxmlformats.org/officeDocument/2006/relationships/hyperlink" Target="https://pravo-search.minjust.ru/bigs/showDocument.html?id=C25E5913-61AE-4EE0-BF4C-1034A8E10ECF" TargetMode="External"/><Relationship Id="rId345" Type="http://schemas.openxmlformats.org/officeDocument/2006/relationships/hyperlink" Target="https://pravo-search.minjust.ru/bigs/showDocument.html?id=C25E5913-61AE-4EE0-BF4C-1034A8E10ECF"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ACF20C54-EDEE-45A3-99FC-97E5753F8E47" TargetMode="External"/><Relationship Id="rId205" Type="http://schemas.openxmlformats.org/officeDocument/2006/relationships/hyperlink" Target="https://pravo-search.minjust.ru/bigs/showDocument.html?id=5A5C5FE4-75C3-46C4-ABF2-7B03FF2FF4ED" TargetMode="External"/><Relationship Id="rId226" Type="http://schemas.openxmlformats.org/officeDocument/2006/relationships/hyperlink" Target="https://pravo-search.minjust.ru/bigs/showDocument.html?id=D54A8785-A886-4856-828E-ECF613201625" TargetMode="External"/><Relationship Id="rId247" Type="http://schemas.openxmlformats.org/officeDocument/2006/relationships/hyperlink" Target="https://pravo-search.minjust.ru/bigs/showDocument.html?id=79F4900A-8745-4E64-99E0-97EEDF9EF39D" TargetMode="External"/><Relationship Id="rId107" Type="http://schemas.openxmlformats.org/officeDocument/2006/relationships/hyperlink" Target="https://pravo-search.minjust.ru/bigs/showDocument.html?id=E0BAA0D3-1C0C-4359-9792-AF3568E1FDF2" TargetMode="External"/><Relationship Id="rId268" Type="http://schemas.openxmlformats.org/officeDocument/2006/relationships/hyperlink" Target="https://pravo-search.minjust.ru/bigs/showDocument.html?id=4A818DFC-888B-4B06-A790-7858A60BCC0D" TargetMode="External"/><Relationship Id="rId289" Type="http://schemas.openxmlformats.org/officeDocument/2006/relationships/hyperlink" Target="https://pravo-search.minjust.ru/bigs/showDocument.html?id=D54A8785-A886-4856-828E-ECF613201625" TargetMode="External"/><Relationship Id="rId11" Type="http://schemas.openxmlformats.org/officeDocument/2006/relationships/hyperlink" Target="https://pravo-search.minjust.ru/bigs/showDocument.html?id=290517FE-3481-47AD-BA44-5FB4C6DADD97" TargetMode="External"/><Relationship Id="rId32" Type="http://schemas.openxmlformats.org/officeDocument/2006/relationships/hyperlink" Target="https://pravo-search.minjust.ru/bigs/showDocument.html?id=057DCEA3-662B-4726-979E-61279032E92B" TargetMode="External"/><Relationship Id="rId53" Type="http://schemas.openxmlformats.org/officeDocument/2006/relationships/hyperlink" Target="https://pravo-search.minjust.ru/bigs/showDocument.html?id=79F4900A-8745-4E64-99E0-97EEDF9EF39D" TargetMode="External"/><Relationship Id="rId74" Type="http://schemas.openxmlformats.org/officeDocument/2006/relationships/hyperlink" Target="https://pravo-search.minjust.ru/bigs/showDocument.html?id=290517FE-3481-47AD-BA44-5FB4C6DADD97" TargetMode="External"/><Relationship Id="rId128" Type="http://schemas.openxmlformats.org/officeDocument/2006/relationships/hyperlink" Target="https://pravo-search.minjust.ru/bigs/showDocument.html?id=D54A8785-A886-4856-828E-ECF613201625" TargetMode="External"/><Relationship Id="rId149" Type="http://schemas.openxmlformats.org/officeDocument/2006/relationships/hyperlink" Target="https://pravo-search.minjust.ru/bigs/showDocument.html?id=488CF8E9-4A41-43E6-87E7-85EC45F5FB1E" TargetMode="External"/><Relationship Id="rId314" Type="http://schemas.openxmlformats.org/officeDocument/2006/relationships/hyperlink" Target="file:///C:\Users\Chebneva_IrV\AppData\Local\Temp\7287\zakon.scli.ru" TargetMode="External"/><Relationship Id="rId335" Type="http://schemas.openxmlformats.org/officeDocument/2006/relationships/hyperlink" Target="https://pravo-search.minjust.ru/bigs/showDocument.html?id=ACF20C54-EDEE-45A3-99FC-97E5753F8E47" TargetMode="External"/><Relationship Id="rId5" Type="http://schemas.openxmlformats.org/officeDocument/2006/relationships/hyperlink" Target="https://pravo-search.minjust.ru/bigs/showDocument.html?id=4A818DFC-888B-4B06-A790-7858A60BCC0D" TargetMode="External"/><Relationship Id="rId95" Type="http://schemas.openxmlformats.org/officeDocument/2006/relationships/hyperlink" Target="https://pravo-search.minjust.ru/bigs/showDocument.html?id=79F4900A-8745-4E64-99E0-97EEDF9EF39D" TargetMode="External"/><Relationship Id="rId160" Type="http://schemas.openxmlformats.org/officeDocument/2006/relationships/hyperlink" Target="https://pravo-search.minjust.ru/bigs/showDocument.html?id=D54A8785-A886-4856-828E-ECF613201625" TargetMode="External"/><Relationship Id="rId181" Type="http://schemas.openxmlformats.org/officeDocument/2006/relationships/hyperlink" Target="https://pravo-search.minjust.ru/bigs/portal.html" TargetMode="External"/><Relationship Id="rId216" Type="http://schemas.openxmlformats.org/officeDocument/2006/relationships/hyperlink" Target="https://pravo-search.minjust.ru/bigs/showDocument.html?id=D54A8785-A886-4856-828E-ECF613201625" TargetMode="External"/><Relationship Id="rId237" Type="http://schemas.openxmlformats.org/officeDocument/2006/relationships/hyperlink" Target="https://pravo-search.minjust.ru/bigs/showDocument.html?id=ACF20C54-EDEE-45A3-99FC-97E5753F8E47" TargetMode="External"/><Relationship Id="rId258" Type="http://schemas.openxmlformats.org/officeDocument/2006/relationships/hyperlink" Target="https://pravo-search.minjust.ru/bigs/portal.html" TargetMode="External"/><Relationship Id="rId279" Type="http://schemas.openxmlformats.org/officeDocument/2006/relationships/hyperlink" Target="https://pravo-search.minjust.ru/bigs/showDocument.html?id=79F4900A-8745-4E64-99E0-97EEDF9EF39D" TargetMode="External"/><Relationship Id="rId22" Type="http://schemas.openxmlformats.org/officeDocument/2006/relationships/hyperlink" Target="https://pravo-search.minjust.ru/bigs/showDocument.html?id=E0BAA0D3-1C0C-4359-9792-AF3568E1FDF2" TargetMode="External"/><Relationship Id="rId43" Type="http://schemas.openxmlformats.org/officeDocument/2006/relationships/hyperlink" Target="https://pravo-search.minjust.ru/bigs/showDocument.html?id=E0BAA0D3-1C0C-4359-9792-AF3568E1FDF2" TargetMode="External"/><Relationship Id="rId64" Type="http://schemas.openxmlformats.org/officeDocument/2006/relationships/hyperlink" Target="https://pravo-search.minjust.ru/bigs/showDocument.html?id=18B68750-B18F-40EC-84A9-896627BB71D9" TargetMode="External"/><Relationship Id="rId118" Type="http://schemas.openxmlformats.org/officeDocument/2006/relationships/hyperlink" Target="https://pravo-search.minjust.ru/bigs/showDocument.html?id=79F4900A-8745-4E64-99E0-97EEDF9EF39D" TargetMode="External"/><Relationship Id="rId139" Type="http://schemas.openxmlformats.org/officeDocument/2006/relationships/hyperlink" Target="https://pravo-search.minjust.ru/bigs/portal.html" TargetMode="External"/><Relationship Id="rId290" Type="http://schemas.openxmlformats.org/officeDocument/2006/relationships/hyperlink" Target="https://pravo-search.minjust.ru/bigs/showDocument.html?id=79F4900A-8745-4E64-99E0-97EEDF9EF39D" TargetMode="External"/><Relationship Id="rId304" Type="http://schemas.openxmlformats.org/officeDocument/2006/relationships/hyperlink" Target="https://pravo-search.minjust.ru/bigs/showDocument.html?id=D54A8785-A886-4856-828E-ECF613201625" TargetMode="External"/><Relationship Id="rId325" Type="http://schemas.openxmlformats.org/officeDocument/2006/relationships/hyperlink" Target="https://pravo-search.minjust.ru/bigs/showDocument.html?id=290517FE-3481-47AD-BA44-5FB4C6DADD97" TargetMode="External"/><Relationship Id="rId346" Type="http://schemas.openxmlformats.org/officeDocument/2006/relationships/hyperlink" Target="https://pravo-search.minjust.ru/bigs/showDocument.html?id=E0BAA0D3-1C0C-4359-9792-AF3568E1FDF2" TargetMode="External"/><Relationship Id="rId85" Type="http://schemas.openxmlformats.org/officeDocument/2006/relationships/hyperlink" Target="https://pravo-search.minjust.ru/bigs/showDocument.html?id=79F4900A-8745-4E64-99E0-97EEDF9EF39D" TargetMode="External"/><Relationship Id="rId150" Type="http://schemas.openxmlformats.org/officeDocument/2006/relationships/hyperlink" Target="https://pravo-search.minjust.ru/bigs/showDocument.html?id=488CF8E9-4A41-43E6-87E7-85EC45F5FB1E" TargetMode="External"/><Relationship Id="rId171"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D54A8785-A886-4856-828E-ECF613201625" TargetMode="External"/><Relationship Id="rId206" Type="http://schemas.openxmlformats.org/officeDocument/2006/relationships/hyperlink" Target="https://pravo-search.minjust.ru/bigs/showDocument.html?id=9AA48369-618A-4BB4-B4B8-AE15F2B7EBF6" TargetMode="External"/><Relationship Id="rId227" Type="http://schemas.openxmlformats.org/officeDocument/2006/relationships/hyperlink" Target="https://pravo-search.minjust.ru/bigs/showDocument.html?id=D54A8785-A886-4856-828E-ECF613201625" TargetMode="External"/><Relationship Id="rId248" Type="http://schemas.openxmlformats.org/officeDocument/2006/relationships/hyperlink" Target="https://pravo-search.minjust.ru/bigs/showDocument.html?id=5A5C5FE4-75C3-46C4-ABF2-7B03FF2FF4ED" TargetMode="External"/><Relationship Id="rId269" Type="http://schemas.openxmlformats.org/officeDocument/2006/relationships/hyperlink" Target="https://pravo-search.minjust.ru/bigs/showDocument.html?id=4A818DFC-888B-4B06-A790-7858A60BCC0D" TargetMode="External"/><Relationship Id="rId12" Type="http://schemas.openxmlformats.org/officeDocument/2006/relationships/hyperlink" Target="https://pravo-search.minjust.ru/bigs/showDocument.html?id=79F4900A-8745-4E64-99E0-97EEDF9EF39D" TargetMode="External"/><Relationship Id="rId33" Type="http://schemas.openxmlformats.org/officeDocument/2006/relationships/hyperlink" Target="https://pravo-search.minjust.ru/bigs/showDocument.html?id=E0BAA0D3-1C0C-4359-9792-AF3568E1FDF2" TargetMode="External"/><Relationship Id="rId108" Type="http://schemas.openxmlformats.org/officeDocument/2006/relationships/hyperlink" Target="https://pravo-search.minjust.ru/bigs/showDocument.html?id=488CF8E9-4A41-43E6-87E7-85EC45F5FB1E" TargetMode="External"/><Relationship Id="rId129" Type="http://schemas.openxmlformats.org/officeDocument/2006/relationships/hyperlink" Target="https://pravo-search.minjust.ru/bigs/showDocument.html?id=057DCEA3-662B-4726-979E-61279032E92B" TargetMode="External"/><Relationship Id="rId280" Type="http://schemas.openxmlformats.org/officeDocument/2006/relationships/hyperlink" Target="https://pravo-search.minjust.ru/bigs/showDocument.html?id=E0BAA0D3-1C0C-4359-9792-AF3568E1FDF2" TargetMode="External"/><Relationship Id="rId315" Type="http://schemas.openxmlformats.org/officeDocument/2006/relationships/hyperlink" Target="https://pravo-search.minjust.ru/bigs/showDocument.html?id=79F4900A-8745-4E64-99E0-97EEDF9EF39D" TargetMode="External"/><Relationship Id="rId336" Type="http://schemas.openxmlformats.org/officeDocument/2006/relationships/hyperlink" Target="https://pravo-search.minjust.ru/bigs/showDocument.html?id=D54A8785-A886-4856-828E-ECF613201625" TargetMode="External"/><Relationship Id="rId54" Type="http://schemas.openxmlformats.org/officeDocument/2006/relationships/hyperlink" Target="https://pravo-search.minjust.ru/bigs/showDocument.html?id=79F4900A-8745-4E64-99E0-97EEDF9EF39D" TargetMode="External"/><Relationship Id="rId75" Type="http://schemas.openxmlformats.org/officeDocument/2006/relationships/hyperlink" Target="https://pravo-search.minjust.ru/bigs/showDocument.html?id=290517FE-3481-47AD-BA44-5FB4C6DADD97" TargetMode="External"/><Relationship Id="rId96" Type="http://schemas.openxmlformats.org/officeDocument/2006/relationships/hyperlink" Target="https://pravo-search.minjust.ru/bigs/showDocument.html?id=488CF8E9-4A41-43E6-87E7-85EC45F5FB1E" TargetMode="External"/><Relationship Id="rId140" Type="http://schemas.openxmlformats.org/officeDocument/2006/relationships/hyperlink" Target="https://pravo-search.minjust.ru/bigs/portal.html" TargetMode="External"/><Relationship Id="rId161" Type="http://schemas.openxmlformats.org/officeDocument/2006/relationships/hyperlink" Target="https://pravo-search.minjust.ru/bigs/showDocument.html?id=D54A8785-A886-4856-828E-ECF613201625" TargetMode="External"/><Relationship Id="rId182" Type="http://schemas.openxmlformats.org/officeDocument/2006/relationships/hyperlink" Target="https://pravo-search.minjust.ru/bigs/showDocument.html?id=D54A8785-A886-4856-828E-ECF613201625" TargetMode="External"/><Relationship Id="rId217" Type="http://schemas.openxmlformats.org/officeDocument/2006/relationships/hyperlink" Target="https://pravo-search.minjust.ru/bigs/showDocument.html?id=76C6ED67-BB5C-4503-AD46-09C901E0E6F1" TargetMode="External"/><Relationship Id="rId6" Type="http://schemas.openxmlformats.org/officeDocument/2006/relationships/hyperlink" Target="https://pravo-search.minjust.ru/bigs/showDocument.html?id=057DCEA3-662B-4726-979E-61279032E92B" TargetMode="External"/><Relationship Id="rId238" Type="http://schemas.openxmlformats.org/officeDocument/2006/relationships/hyperlink" Target="https://pravo-search.minjust.ru/bigs/showDocument.html?id=4A818DFC-888B-4B06-A790-7858A60BCC0D" TargetMode="External"/><Relationship Id="rId259" Type="http://schemas.openxmlformats.org/officeDocument/2006/relationships/hyperlink" Target="file:///C:\Users\Chebneva_IrV\AppData\Local\Temp\7287\zakon.scli.ru" TargetMode="External"/><Relationship Id="rId23" Type="http://schemas.openxmlformats.org/officeDocument/2006/relationships/hyperlink" Target="https://pravo-search.minjust.ru/bigs/showDocument.html?id=057DCEA3-662B-4726-979E-61279032E92B" TargetMode="External"/><Relationship Id="rId119" Type="http://schemas.openxmlformats.org/officeDocument/2006/relationships/hyperlink" Target="https://pravo-search.minjust.ru/bigs/showDocument.html?id=290517FE-3481-47AD-BA44-5FB4C6DADD97" TargetMode="External"/><Relationship Id="rId270" Type="http://schemas.openxmlformats.org/officeDocument/2006/relationships/hyperlink" Target="https://pravo-search.minjust.ru/bigs/showDocument.html?id=79F4900A-8745-4E64-99E0-97EEDF9EF39D" TargetMode="External"/><Relationship Id="rId291" Type="http://schemas.openxmlformats.org/officeDocument/2006/relationships/hyperlink" Target="https://pravo-search.minjust.ru/bigs/showDocument.html?id=79F4900A-8745-4E64-99E0-97EEDF9EF39D" TargetMode="External"/><Relationship Id="rId305" Type="http://schemas.openxmlformats.org/officeDocument/2006/relationships/hyperlink" Target="https://pravo-search.minjust.ru/bigs/showDocument.html?id=D54A8785-A886-4856-828E-ECF613201625" TargetMode="External"/><Relationship Id="rId326" Type="http://schemas.openxmlformats.org/officeDocument/2006/relationships/hyperlink" Target="https://pravo-search.minjust.ru/bigs/showDocument.html?id=4A818DFC-888B-4B06-A790-7858A60BCC0D" TargetMode="External"/><Relationship Id="rId347" Type="http://schemas.openxmlformats.org/officeDocument/2006/relationships/hyperlink" Target="https://pravo-search.minjust.ru/bigs/showDocument.html?id=D54A8785-A886-4856-828E-ECF613201625" TargetMode="External"/><Relationship Id="rId44" Type="http://schemas.openxmlformats.org/officeDocument/2006/relationships/hyperlink" Target="https://pravo-search.minjust.ru/bigs/showDocument.html?id=79F4900A-8745-4E64-99E0-97EEDF9EF39D" TargetMode="External"/><Relationship Id="rId65" Type="http://schemas.openxmlformats.org/officeDocument/2006/relationships/hyperlink" Target="https://pravo-search.minjust.ru/bigs/showDocument.html?id=4A818DFC-888B-4B06-A790-7858A60BCC0D" TargetMode="External"/><Relationship Id="rId86" Type="http://schemas.openxmlformats.org/officeDocument/2006/relationships/hyperlink" Target="https://pravo-search.minjust.ru/bigs/showDocument.html?id=057DCEA3-662B-4726-979E-61279032E92B" TargetMode="External"/><Relationship Id="rId130" Type="http://schemas.openxmlformats.org/officeDocument/2006/relationships/hyperlink" Target="https://pravo-search.minjust.ru/bigs/showDocument.html?id=D54A8785-A886-4856-828E-ECF613201625" TargetMode="External"/><Relationship Id="rId151" Type="http://schemas.openxmlformats.org/officeDocument/2006/relationships/hyperlink" Target="https://pravo-search.minjust.ru/bigs/showDocument.html?id=488CF8E9-4A41-43E6-87E7-85EC45F5FB1E" TargetMode="External"/><Relationship Id="rId172" Type="http://schemas.openxmlformats.org/officeDocument/2006/relationships/hyperlink" Target="https://pravo-search.minjust.ru/bigs/showDocument.html?id=23BFA9AF-B847-4F54-8403-F2E327C4305A" TargetMode="External"/><Relationship Id="rId193" Type="http://schemas.openxmlformats.org/officeDocument/2006/relationships/hyperlink" Target="https://pravo-search.minjust.ru/bigs/showDocument.html?id=D54A8785-A886-4856-828E-ECF613201625" TargetMode="External"/><Relationship Id="rId207" Type="http://schemas.openxmlformats.org/officeDocument/2006/relationships/hyperlink" Target="https://pravo-search.minjust.ru/bigs/showDocument.html?id=23BFA9AF-B847-4F54-8403-F2E327C4305A" TargetMode="External"/><Relationship Id="rId228" Type="http://schemas.openxmlformats.org/officeDocument/2006/relationships/hyperlink" Target="https://pravo-search.minjust.ru/bigs/showDocument.html?id=D54A8785-A886-4856-828E-ECF613201625" TargetMode="External"/><Relationship Id="rId249" Type="http://schemas.openxmlformats.org/officeDocument/2006/relationships/hyperlink" Target="https://pravo-search.minjust.ru/bigs/showDocument.html?id=D54A8785-A886-4856-828E-ECF613201625" TargetMode="External"/><Relationship Id="rId13" Type="http://schemas.openxmlformats.org/officeDocument/2006/relationships/hyperlink" Target="https://pravo-search.minjust.ru/bigs/showDocument.html?id=79F4900A-8745-4E64-99E0-97EEDF9EF39D" TargetMode="External"/><Relationship Id="rId109" Type="http://schemas.openxmlformats.org/officeDocument/2006/relationships/hyperlink" Target="https://pravo-search.minjust.ru/bigs/showDocument.html?id=488CF8E9-4A41-43E6-87E7-85EC45F5FB1E" TargetMode="External"/><Relationship Id="rId260" Type="http://schemas.openxmlformats.org/officeDocument/2006/relationships/hyperlink" Target="https://pravo-search.minjust.ru/bigs/showDocument.html?id=5A5C5FE4-75C3-46C4-ABF2-7B03FF2FF4ED" TargetMode="External"/><Relationship Id="rId281" Type="http://schemas.openxmlformats.org/officeDocument/2006/relationships/hyperlink" Target="https://pravo-search.minjust.ru/bigs/showDocument.html?id=79F4900A-8745-4E64-99E0-97EEDF9EF39D" TargetMode="External"/><Relationship Id="rId316" Type="http://schemas.openxmlformats.org/officeDocument/2006/relationships/hyperlink" Target="https://pravo-search.minjust.ru/bigs/showDocument.html?id=D54A8785-A886-4856-828E-ECF613201625" TargetMode="External"/><Relationship Id="rId337" Type="http://schemas.openxmlformats.org/officeDocument/2006/relationships/hyperlink" Target="https://pravo-search.minjust.ru/bigs/showDocument.html?id=79F4900A-8745-4E64-99E0-97EEDF9EF39D" TargetMode="External"/><Relationship Id="rId34" Type="http://schemas.openxmlformats.org/officeDocument/2006/relationships/hyperlink" Target="https://pravo-search.minjust.ru/bigs/showDocument.html?id=79F4900A-8745-4E64-99E0-97EEDF9EF39D" TargetMode="External"/><Relationship Id="rId55" Type="http://schemas.openxmlformats.org/officeDocument/2006/relationships/hyperlink" Target="https://pravo-search.minjust.ru/bigs/showDocument.html?id=79F4900A-8745-4E64-99E0-97EEDF9EF39D" TargetMode="External"/><Relationship Id="rId76" Type="http://schemas.openxmlformats.org/officeDocument/2006/relationships/hyperlink" Target="https://pravo-search.minjust.ru/bigs/showDocument.html?id=D54A8785-A886-4856-828E-ECF613201625" TargetMode="External"/><Relationship Id="rId97" Type="http://schemas.openxmlformats.org/officeDocument/2006/relationships/hyperlink" Target="https://pravo-search.minjust.ru/bigs/showDocument.html?id=488CF8E9-4A41-43E6-87E7-85EC45F5FB1E" TargetMode="External"/><Relationship Id="rId120" Type="http://schemas.openxmlformats.org/officeDocument/2006/relationships/hyperlink" Target="https://pravo-search.minjust.ru/bigs/showDocument.html?id=D54A8785-A886-4856-828E-ECF613201625" TargetMode="External"/><Relationship Id="rId141" Type="http://schemas.openxmlformats.org/officeDocument/2006/relationships/hyperlink" Target="https://pravo-search.minjust.ru/bigs/showDocument.html?id=488CF8E9-4A41-43E6-87E7-85EC45F5FB1E" TargetMode="External"/><Relationship Id="rId7" Type="http://schemas.openxmlformats.org/officeDocument/2006/relationships/hyperlink" Target="https://pravo-search.minjust.ru/bigs/showDocument.html?id=79F4900A-8745-4E64-99E0-97EEDF9EF39D" TargetMode="External"/><Relationship Id="rId162" Type="http://schemas.openxmlformats.org/officeDocument/2006/relationships/hyperlink" Target="https://pravo-search.minjust.ru/bigs/showDocument.html?id=79F4900A-8745-4E64-99E0-97EEDF9EF39D" TargetMode="External"/><Relationship Id="rId183" Type="http://schemas.openxmlformats.org/officeDocument/2006/relationships/hyperlink" Target="https://pravo-search.minjust.ru/bigs/showDocument.html?id=5A5C5FE4-75C3-46C4-ABF2-7B03FF2FF4ED" TargetMode="External"/><Relationship Id="rId218" Type="http://schemas.openxmlformats.org/officeDocument/2006/relationships/hyperlink" Target="https://pravo-search.minjust.ru/bigs/showDocument.html?id=5A5C5FE4-75C3-46C4-ABF2-7B03FF2FF4ED" TargetMode="External"/><Relationship Id="rId239" Type="http://schemas.openxmlformats.org/officeDocument/2006/relationships/hyperlink" Target="https://pravo-search.minjust.ru/bigs/showDocument.html?id=79F4900A-8745-4E64-99E0-97EEDF9EF39D" TargetMode="External"/><Relationship Id="rId250" Type="http://schemas.openxmlformats.org/officeDocument/2006/relationships/hyperlink" Target="file:///C:\Users\Chebneva_IrV\AppData\Local\Temp\7287\zakon.scli.ru" TargetMode="External"/><Relationship Id="rId271" Type="http://schemas.openxmlformats.org/officeDocument/2006/relationships/hyperlink" Target="https://pravo-search.minjust.ru/bigs/showDocument.html?id=4A818DFC-888B-4B06-A790-7858A60BCC0D" TargetMode="External"/><Relationship Id="rId292" Type="http://schemas.openxmlformats.org/officeDocument/2006/relationships/hyperlink" Target="https://pravo-search.minjust.ru/bigs/showDocument.html?id=79F4900A-8745-4E64-99E0-97EEDF9EF39D" TargetMode="External"/><Relationship Id="rId306" Type="http://schemas.openxmlformats.org/officeDocument/2006/relationships/hyperlink" Target="https://pravo-search.minjust.ru/bigs/showDocument.html?id=D54A8785-A886-4856-828E-ECF613201625" TargetMode="External"/><Relationship Id="rId24" Type="http://schemas.openxmlformats.org/officeDocument/2006/relationships/hyperlink" Target="https://pravo-search.minjust.ru/bigs/showDocument.html?id=057DCEA3-662B-4726-979E-61279032E92B" TargetMode="External"/><Relationship Id="rId45" Type="http://schemas.openxmlformats.org/officeDocument/2006/relationships/hyperlink" Target="https://pravo-search.minjust.ru/bigs/showDocument.html?id=79F4900A-8745-4E64-99E0-97EEDF9EF39D" TargetMode="External"/><Relationship Id="rId66" Type="http://schemas.openxmlformats.org/officeDocument/2006/relationships/hyperlink" Target="https://pravo-search.minjust.ru/bigs/showDocument.html?id=057DCEA3-662B-4726-979E-61279032E92B" TargetMode="External"/><Relationship Id="rId87" Type="http://schemas.openxmlformats.org/officeDocument/2006/relationships/hyperlink" Target="https://pravo-search.minjust.ru/bigs/showDocument.html?id=057DCEA3-662B-4726-979E-61279032E92B" TargetMode="External"/><Relationship Id="rId110" Type="http://schemas.openxmlformats.org/officeDocument/2006/relationships/hyperlink" Target="https://pravo-search.minjust.ru/bigs/showDocument.html?id=488CF8E9-4A41-43E6-87E7-85EC45F5FB1E" TargetMode="External"/><Relationship Id="rId131" Type="http://schemas.openxmlformats.org/officeDocument/2006/relationships/hyperlink" Target="https://pravo-search.minjust.ru/bigs/showDocument.html?id=4A818DFC-888B-4B06-A790-7858A60BCC0D" TargetMode="External"/><Relationship Id="rId327" Type="http://schemas.openxmlformats.org/officeDocument/2006/relationships/hyperlink" Target="https://pravo-search.minjust.ru/bigs/showDocument.html?id=290517FE-3481-47AD-BA44-5FB4C6DADD97" TargetMode="External"/><Relationship Id="rId348" Type="http://schemas.openxmlformats.org/officeDocument/2006/relationships/hyperlink" Target="https://pravo-search.minjust.ru/bigs/showDocument.html?id=D54A8785-A886-4856-828E-ECF613201625" TargetMode="External"/><Relationship Id="rId152" Type="http://schemas.openxmlformats.org/officeDocument/2006/relationships/hyperlink" Target="https://pravo-search.minjust.ru/bigs/showDocument.html?id=488CF8E9-4A41-43E6-87E7-85EC45F5FB1E" TargetMode="External"/><Relationship Id="rId173" Type="http://schemas.openxmlformats.org/officeDocument/2006/relationships/hyperlink" Target="https://pravo-search.minjust.ru/bigs/showDocument.html?id=EB042C48-DE0E-4DBE-8305-4D48DDDB63A2" TargetMode="External"/><Relationship Id="rId194" Type="http://schemas.openxmlformats.org/officeDocument/2006/relationships/hyperlink" Target="https://pravo-search.minjust.ru/bigs/showDocument.html?id=D54A8785-A886-4856-828E-ECF613201625" TargetMode="External"/><Relationship Id="rId208" Type="http://schemas.openxmlformats.org/officeDocument/2006/relationships/hyperlink" Target="https://pravo-search.minjust.ru/bigs/showDocument.html?id=EB042C48-DE0E-4DBE-8305-4D48DDDB63A2" TargetMode="External"/><Relationship Id="rId229" Type="http://schemas.openxmlformats.org/officeDocument/2006/relationships/hyperlink" Target="https://pravo-search.minjust.ru/bigs/showDocument.html?id=D54A8785-A886-4856-828E-ECF613201625" TargetMode="External"/><Relationship Id="rId240" Type="http://schemas.openxmlformats.org/officeDocument/2006/relationships/hyperlink" Target="https://pravo-search.minjust.ru/bigs/showDocument.html?id=ACF20C54-EDEE-45A3-99FC-97E5753F8E47" TargetMode="External"/><Relationship Id="rId261" Type="http://schemas.openxmlformats.org/officeDocument/2006/relationships/hyperlink" Target="https://pravo-search.minjust.ru/bigs/showDocument.html?id=5A5C5FE4-75C3-46C4-ABF2-7B03FF2FF4ED" TargetMode="External"/><Relationship Id="rId14" Type="http://schemas.openxmlformats.org/officeDocument/2006/relationships/hyperlink" Target="https://pravo-search.minjust.ru/bigs/showDocument.html?id=4A818DFC-888B-4B06-A790-7858A60BCC0D" TargetMode="External"/><Relationship Id="rId35" Type="http://schemas.openxmlformats.org/officeDocument/2006/relationships/hyperlink" Target="https://pravo-search.minjust.ru/bigs/showDocument.html?id=E0BAA0D3-1C0C-4359-9792-AF3568E1FDF2" TargetMode="External"/><Relationship Id="rId56" Type="http://schemas.openxmlformats.org/officeDocument/2006/relationships/hyperlink" Target="https://pravo-search.minjust.ru/bigs/showDocument.html?id=D54A8785-A886-4856-828E-ECF613201625" TargetMode="External"/><Relationship Id="rId77" Type="http://schemas.openxmlformats.org/officeDocument/2006/relationships/hyperlink" Target="file:///C:\Users\Chebneva_IrV\AppData\Local\Temp\7287\zakon.scli.ru" TargetMode="External"/><Relationship Id="rId100" Type="http://schemas.openxmlformats.org/officeDocument/2006/relationships/hyperlink" Target="file:///C:\Users\Chebneva_IrV\AppData\Local\Temp\7287\zakon.scli.ru" TargetMode="External"/><Relationship Id="rId282" Type="http://schemas.openxmlformats.org/officeDocument/2006/relationships/hyperlink" Target="https://pravo-search.minjust.ru/bigs/showDocument.html?id=488CF8E9-4A41-43E6-87E7-85EC45F5FB1E" TargetMode="External"/><Relationship Id="rId317" Type="http://schemas.openxmlformats.org/officeDocument/2006/relationships/hyperlink" Target="https://pravo-search.minjust.ru/bigs/showDocument.html?id=79F4900A-8745-4E64-99E0-97EEDF9EF39D" TargetMode="External"/><Relationship Id="rId338" Type="http://schemas.openxmlformats.org/officeDocument/2006/relationships/hyperlink" Target="https://pravo-search.minjust.ru/bigs/showDocument.html?id=E0BAA0D3-1C0C-4359-9792-AF3568E1FDF2" TargetMode="External"/><Relationship Id="rId8" Type="http://schemas.openxmlformats.org/officeDocument/2006/relationships/hyperlink" Target="https://pravo-search.minjust.ru/bigs/showDocument.html?id=ACF20C54-EDEE-45A3-99FC-97E5753F8E47" TargetMode="External"/><Relationship Id="rId98" Type="http://schemas.openxmlformats.org/officeDocument/2006/relationships/hyperlink" Target="https://pravo-search.minjust.ru/bigs/showDocument.html?id=79F4900A-8745-4E64-99E0-97EEDF9EF39D" TargetMode="External"/><Relationship Id="rId121" Type="http://schemas.openxmlformats.org/officeDocument/2006/relationships/hyperlink" Target="https://pravo-search.minjust.ru/bigs/showDocument.html?id=057DCEA3-662B-4726-979E-61279032E92B" TargetMode="External"/><Relationship Id="rId142" Type="http://schemas.openxmlformats.org/officeDocument/2006/relationships/hyperlink" Target="https://pravo-search.minjust.ru/bigs/showDocument.html?id=D54A8785-A886-4856-828E-ECF613201625" TargetMode="External"/><Relationship Id="rId163" Type="http://schemas.openxmlformats.org/officeDocument/2006/relationships/hyperlink" Target="https://pravo-search.minjust.ru/bigs/showDocument.html?id=ACF20C54-EDEE-45A3-99FC-97E5753F8E47" TargetMode="External"/><Relationship Id="rId184" Type="http://schemas.openxmlformats.org/officeDocument/2006/relationships/hyperlink" Target="https://pravo-search.minjust.ru/bigs/showDocument.html?id=5A5C5FE4-75C3-46C4-ABF2-7B03FF2FF4ED" TargetMode="External"/><Relationship Id="rId219" Type="http://schemas.openxmlformats.org/officeDocument/2006/relationships/hyperlink" Target="https://pravo-search.minjust.ru/bigs/showDocument.html?id=D54A8785-A886-4856-828E-ECF613201625" TargetMode="External"/><Relationship Id="rId230" Type="http://schemas.openxmlformats.org/officeDocument/2006/relationships/hyperlink" Target="https://pravo-search.minjust.ru/bigs/showDocument.html?id=D54A8785-A886-4856-828E-ECF613201625" TargetMode="External"/><Relationship Id="rId251" Type="http://schemas.openxmlformats.org/officeDocument/2006/relationships/hyperlink" Target="https://pravo-search.minjust.ru/bigs/showDocument.html?id=79F4900A-8745-4E64-99E0-97EEDF9EF39D" TargetMode="External"/><Relationship Id="rId25" Type="http://schemas.openxmlformats.org/officeDocument/2006/relationships/hyperlink" Target="https://pravo-search.minjust.ru/bigs/showDocument.html?id=79F4900A-8745-4E64-99E0-97EEDF9EF39D" TargetMode="External"/><Relationship Id="rId46" Type="http://schemas.openxmlformats.org/officeDocument/2006/relationships/hyperlink" Target="https://pravo-search.minjust.ru/bigs/showDocument.html?id=D54A8785-A886-4856-828E-ECF613201625" TargetMode="External"/><Relationship Id="rId67" Type="http://schemas.openxmlformats.org/officeDocument/2006/relationships/hyperlink" Target="https://pravo-search.minjust.ru/bigs/showDocument.html?id=488CF8E9-4A41-43E6-87E7-85EC45F5FB1E" TargetMode="External"/><Relationship Id="rId272" Type="http://schemas.openxmlformats.org/officeDocument/2006/relationships/hyperlink" Target="https://pravo-search.minjust.ru/bigs/showDocument.html?id=D54A8785-A886-4856-828E-ECF613201625" TargetMode="External"/><Relationship Id="rId293" Type="http://schemas.openxmlformats.org/officeDocument/2006/relationships/hyperlink" Target="https://pravo-search.minjust.ru/bigs/showDocument.html?id=D54A8785-A886-4856-828E-ECF613201625" TargetMode="External"/><Relationship Id="rId307" Type="http://schemas.openxmlformats.org/officeDocument/2006/relationships/hyperlink" Target="https://pravo-search.minjust.ru/bigs/showDocument.html?id=D54A8785-A886-4856-828E-ECF613201625" TargetMode="External"/><Relationship Id="rId328" Type="http://schemas.openxmlformats.org/officeDocument/2006/relationships/hyperlink" Target="https://pravo-search.minjust.ru/bigs/portal.html" TargetMode="External"/><Relationship Id="rId349" Type="http://schemas.openxmlformats.org/officeDocument/2006/relationships/hyperlink" Target="https://pravo-search.minjust.ru/bigs/showDocument.html?id=290517FE-3481-47AD-BA44-5FB4C6DADD97" TargetMode="External"/><Relationship Id="rId20" Type="http://schemas.openxmlformats.org/officeDocument/2006/relationships/hyperlink" Target="https://pravo-search.minjust.ru/bigs/showDocument.html?id=5A5C5FE4-75C3-46C4-ABF2-7B03FF2FF4ED" TargetMode="External"/><Relationship Id="rId41" Type="http://schemas.openxmlformats.org/officeDocument/2006/relationships/hyperlink" Target="https://pravo-search.minjust.ru/bigs/showDocument.html?id=79F4900A-8745-4E64-99E0-97EEDF9EF39D" TargetMode="External"/><Relationship Id="rId62" Type="http://schemas.openxmlformats.org/officeDocument/2006/relationships/hyperlink" Target="https://pravo-search.minjust.ru/bigs/showDocument.html?id=5A5C5FE4-75C3-46C4-ABF2-7B03FF2FF4ED" TargetMode="External"/><Relationship Id="rId83" Type="http://schemas.openxmlformats.org/officeDocument/2006/relationships/hyperlink" Target="https://pravo-search.minjust.ru/bigs/showDocument.html?id=D54A8785-A886-4856-828E-ECF613201625" TargetMode="External"/><Relationship Id="rId88" Type="http://schemas.openxmlformats.org/officeDocument/2006/relationships/hyperlink" Target="https://pravo-search.minjust.ru/bigs/showDocument.html?id=6785A26F-52A6-439E-A2E4-93801511E564" TargetMode="External"/><Relationship Id="rId111" Type="http://schemas.openxmlformats.org/officeDocument/2006/relationships/hyperlink" Target="https://pravo-search.minjust.ru/bigs/showDocument.html?id=488CF8E9-4A41-43E6-87E7-85EC45F5FB1E" TargetMode="External"/><Relationship Id="rId132" Type="http://schemas.openxmlformats.org/officeDocument/2006/relationships/hyperlink" Target="https://pravo-search.minjust.ru/bigs/showDocument.html?id=290517FE-3481-47AD-BA44-5FB4C6DADD97" TargetMode="External"/><Relationship Id="rId153" Type="http://schemas.openxmlformats.org/officeDocument/2006/relationships/hyperlink" Target="https://pravo-search.minjust.ru/bigs/showDocument.html?id=488CF8E9-4A41-43E6-87E7-85EC45F5FB1E" TargetMode="External"/><Relationship Id="rId174" Type="http://schemas.openxmlformats.org/officeDocument/2006/relationships/hyperlink" Target="https://pravo-search.minjust.ru/bigs/showDocument.html?id=057DCEA3-662B-4726-979E-61279032E92B" TargetMode="External"/><Relationship Id="rId179" Type="http://schemas.openxmlformats.org/officeDocument/2006/relationships/hyperlink" Target="https://pravo-search.minjust.ru/bigs/showDocument.html?id=D54A8785-A886-4856-828E-ECF613201625" TargetMode="External"/><Relationship Id="rId195" Type="http://schemas.openxmlformats.org/officeDocument/2006/relationships/hyperlink" Target="https://pravo-search.minjust.ru/bigs/showDocument.html?id=76C6ED67-BB5C-4503-AD46-09C901E0E6F1" TargetMode="External"/><Relationship Id="rId209" Type="http://schemas.openxmlformats.org/officeDocument/2006/relationships/hyperlink" Target="https://pravo-search.minjust.ru/bigs/showDocument.html?id=ACF20C54-EDEE-45A3-99FC-97E5753F8E47" TargetMode="External"/><Relationship Id="rId190" Type="http://schemas.openxmlformats.org/officeDocument/2006/relationships/hyperlink" Target="https://pravo-search.minjust.ru/bigs/showDocument.html?id=D54A8785-A886-4856-828E-ECF613201625" TargetMode="External"/><Relationship Id="rId204" Type="http://schemas.openxmlformats.org/officeDocument/2006/relationships/hyperlink" Target="https://pravo-search.minjust.ru/bigs/showDocument.html?id=5A5C5FE4-75C3-46C4-ABF2-7B03FF2FF4ED" TargetMode="External"/><Relationship Id="rId220" Type="http://schemas.openxmlformats.org/officeDocument/2006/relationships/hyperlink" Target="https://pravo-search.minjust.ru/bigs/showDocument.html?id=290517FE-3481-47AD-BA44-5FB4C6DADD97" TargetMode="External"/><Relationship Id="rId225" Type="http://schemas.openxmlformats.org/officeDocument/2006/relationships/hyperlink" Target="https://pravo-search.minjust.ru/bigs/showDocument.html?id=D54A8785-A886-4856-828E-ECF613201625" TargetMode="External"/><Relationship Id="rId241" Type="http://schemas.openxmlformats.org/officeDocument/2006/relationships/hyperlink" Target="https://pravo-search.minjust.ru/bigs/showDocument.html?id=79F4900A-8745-4E64-99E0-97EEDF9EF39D" TargetMode="External"/><Relationship Id="rId246" Type="http://schemas.openxmlformats.org/officeDocument/2006/relationships/hyperlink" Target="https://pravo-search.minjust.ru/bigs/showDocument.html?id=79F4900A-8745-4E64-99E0-97EEDF9EF39D" TargetMode="External"/><Relationship Id="rId267" Type="http://schemas.openxmlformats.org/officeDocument/2006/relationships/hyperlink" Target="https://pravo-search.minjust.ru/bigs/showDocument.html?id=4A818DFC-888B-4B06-A790-7858A60BCC0D" TargetMode="External"/><Relationship Id="rId288" Type="http://schemas.openxmlformats.org/officeDocument/2006/relationships/hyperlink" Target="https://pravo-search.minjust.ru/bigs/showDocument.html?id=79F4900A-8745-4E64-99E0-97EEDF9EF39D" TargetMode="External"/><Relationship Id="rId15" Type="http://schemas.openxmlformats.org/officeDocument/2006/relationships/hyperlink" Target="https://pravo-search.minjust.ru/bigs/showDocument.html?id=E0BAA0D3-1C0C-4359-9792-AF3568E1FDF2" TargetMode="External"/><Relationship Id="rId36" Type="http://schemas.openxmlformats.org/officeDocument/2006/relationships/hyperlink" Target="https://pravo-search.minjust.ru/bigs/showDocument.html?id=E0BAA0D3-1C0C-4359-9792-AF3568E1FDF2" TargetMode="External"/><Relationship Id="rId57" Type="http://schemas.openxmlformats.org/officeDocument/2006/relationships/hyperlink" Target="https://pravo-search.minjust.ru/bigs/showDocument.html?id=290517FE-3481-47AD-BA44-5FB4C6DADD97" TargetMode="External"/><Relationship Id="rId106" Type="http://schemas.openxmlformats.org/officeDocument/2006/relationships/hyperlink" Target="https://pravo-search.minjust.ru/bigs/showDocument.html?id=488CF8E9-4A41-43E6-87E7-85EC45F5FB1E" TargetMode="External"/><Relationship Id="rId127" Type="http://schemas.openxmlformats.org/officeDocument/2006/relationships/hyperlink" Target="file:///C:\Users\Chebneva_IrV\AppData\Local\Temp\7287\zakon.scli.ru" TargetMode="External"/><Relationship Id="rId262" Type="http://schemas.openxmlformats.org/officeDocument/2006/relationships/hyperlink" Target="https://pravo-search.minjust.ru/bigs/showDocument.html?id=79F4900A-8745-4E64-99E0-97EEDF9EF39D" TargetMode="External"/><Relationship Id="rId283" Type="http://schemas.openxmlformats.org/officeDocument/2006/relationships/hyperlink" Target="https://pravo-search.minjust.ru/bigs/showDocument.html?id=488CF8E9-4A41-43E6-87E7-85EC45F5FB1E" TargetMode="External"/><Relationship Id="rId313" Type="http://schemas.openxmlformats.org/officeDocument/2006/relationships/hyperlink" Target="file:///C:\Users\Chebneva_IrV\AppData\Local\Temp\7287\zakon.scli.ru" TargetMode="External"/><Relationship Id="rId318" Type="http://schemas.openxmlformats.org/officeDocument/2006/relationships/hyperlink" Target="https://pravo-search.minjust.ru/bigs/showDocument.html?id=D54A8785-A886-4856-828E-ECF613201625" TargetMode="External"/><Relationship Id="rId339" Type="http://schemas.openxmlformats.org/officeDocument/2006/relationships/hyperlink" Target="https://pravo-search.minjust.ru/bigs/showDocument.html?id=D54A8785-A886-4856-828E-ECF613201625" TargetMode="External"/><Relationship Id="rId10" Type="http://schemas.openxmlformats.org/officeDocument/2006/relationships/hyperlink" Target="https://pravo-search.minjust.ru/bigs/showDocument.html?id=79F4900A-8745-4E64-99E0-97EEDF9EF39D" TargetMode="External"/><Relationship Id="rId31" Type="http://schemas.openxmlformats.org/officeDocument/2006/relationships/hyperlink" Target="https://pravo-search.minjust.ru/bigs/showDocument.html?id=4A818DFC-888B-4B06-A790-7858A60BCC0D" TargetMode="External"/><Relationship Id="rId52" Type="http://schemas.openxmlformats.org/officeDocument/2006/relationships/hyperlink" Target="https://pravo-search.minjust.ru/bigs/showDocument.html?id=79F4900A-8745-4E64-99E0-97EEDF9EF39D" TargetMode="External"/><Relationship Id="rId73" Type="http://schemas.openxmlformats.org/officeDocument/2006/relationships/hyperlink" Target="https://pravo-search.minjust.ru/bigs/showDocument.html?id=79F4900A-8745-4E64-99E0-97EEDF9EF39D" TargetMode="External"/><Relationship Id="rId78" Type="http://schemas.openxmlformats.org/officeDocument/2006/relationships/hyperlink" Target="file:///C:\Users\Chebneva_IrV\AppData\Local\Temp\7287\zakon.scli.ru" TargetMode="External"/><Relationship Id="rId94" Type="http://schemas.openxmlformats.org/officeDocument/2006/relationships/hyperlink" Target="https://pravo-search.minjust.ru/bigs/showDocument.html?id=79F4900A-8745-4E64-99E0-97EEDF9EF39D" TargetMode="External"/><Relationship Id="rId99" Type="http://schemas.openxmlformats.org/officeDocument/2006/relationships/hyperlink" Target="https://pravo-search.minjust.ru/bigs/showDocument.html?id=290517FE-3481-47AD-BA44-5FB4C6DADD97" TargetMode="External"/><Relationship Id="rId101" Type="http://schemas.openxmlformats.org/officeDocument/2006/relationships/hyperlink" Target="https://pravo-search.minjust.ru/bigs/showDocument.html?id=5A5C5FE4-75C3-46C4-ABF2-7B03FF2FF4ED" TargetMode="External"/><Relationship Id="rId122" Type="http://schemas.openxmlformats.org/officeDocument/2006/relationships/hyperlink" Target="https://pravo-search.minjust.ru/bigs/showDocument.html?id=D54A8785-A886-4856-828E-ECF613201625" TargetMode="External"/><Relationship Id="rId143" Type="http://schemas.openxmlformats.org/officeDocument/2006/relationships/hyperlink" Target="https://pravo-search.minjust.ru/bigs/showDocument.html?id=D54A8785-A886-4856-828E-ECF613201625" TargetMode="External"/><Relationship Id="rId148" Type="http://schemas.openxmlformats.org/officeDocument/2006/relationships/hyperlink" Target="https://pravo-search.minjust.ru/bigs/showDocument.html?id=4A818DFC-888B-4B06-A790-7858A60BCC0D" TargetMode="External"/><Relationship Id="rId164" Type="http://schemas.openxmlformats.org/officeDocument/2006/relationships/hyperlink" Target="https://pravo-search.minjust.ru/bigs/showDocument.html?id=D54A8785-A886-4856-828E-ECF613201625" TargetMode="External"/><Relationship Id="rId169" Type="http://schemas.openxmlformats.org/officeDocument/2006/relationships/hyperlink" Target="https://pravo-search.minjust.ru/bigs/showDocument.html?id=057DCEA3-662B-4726-979E-61279032E92B" TargetMode="External"/><Relationship Id="rId185" Type="http://schemas.openxmlformats.org/officeDocument/2006/relationships/hyperlink" Target="https://pravo-search.minjust.ru/bigs/showDocument.html?id=5A5C5FE4-75C3-46C4-ABF2-7B03FF2FF4ED" TargetMode="External"/><Relationship Id="rId334" Type="http://schemas.openxmlformats.org/officeDocument/2006/relationships/hyperlink" Target="https://pravo-search.minjust.ru/bigs/portal.html"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D54A8785-A886-4856-828E-ECF613201625" TargetMode="External"/><Relationship Id="rId180" Type="http://schemas.openxmlformats.org/officeDocument/2006/relationships/hyperlink" Target="https://pravo-search.minjust.ru/bigs/showDocument.html?id=D54A8785-A886-4856-828E-ECF613201625" TargetMode="External"/><Relationship Id="rId210" Type="http://schemas.openxmlformats.org/officeDocument/2006/relationships/hyperlink" Target="https://pravo-search.minjust.ru/bigs/showDocument.html?id=057DCEA3-662B-4726-979E-61279032E92B" TargetMode="External"/><Relationship Id="rId215" Type="http://schemas.openxmlformats.org/officeDocument/2006/relationships/hyperlink" Target="https://pravo-search.minjust.ru/bigs/showDocument.html?id=4A818DFC-888B-4B06-A790-7858A60BCC0D" TargetMode="External"/><Relationship Id="rId236" Type="http://schemas.openxmlformats.org/officeDocument/2006/relationships/hyperlink" Target="https://pravo-search.minjust.ru/bigs/showDocument.html?id=D54A8785-A886-4856-828E-ECF613201625" TargetMode="External"/><Relationship Id="rId257" Type="http://schemas.openxmlformats.org/officeDocument/2006/relationships/hyperlink" Target="https://pravo-search.minjust.ru/bigs/showDocument.html?id=4A818DFC-888B-4B06-A790-7858A60BCC0D" TargetMode="External"/><Relationship Id="rId278" Type="http://schemas.openxmlformats.org/officeDocument/2006/relationships/hyperlink" Target="https://pravo-search.minjust.ru/bigs/showDocument.html?id=99249E7B-F9C8-4D12-B906-BB583B820A63" TargetMode="External"/><Relationship Id="rId26" Type="http://schemas.openxmlformats.org/officeDocument/2006/relationships/hyperlink" Target="https://pravo-search.minjust.ru/bigs/showDocument.html?id=4A818DFC-888B-4B06-A790-7858A60BCC0D" TargetMode="External"/><Relationship Id="rId231" Type="http://schemas.openxmlformats.org/officeDocument/2006/relationships/hyperlink" Target="https://pravo-search.minjust.ru/bigs/showDocument.html?id=79F4900A-8745-4E64-99E0-97EEDF9EF39D" TargetMode="External"/><Relationship Id="rId252" Type="http://schemas.openxmlformats.org/officeDocument/2006/relationships/hyperlink" Target="file:///C:\Users\Chebneva_IrV\AppData\Local\Temp\7287\zakon.scli.ru" TargetMode="External"/><Relationship Id="rId273" Type="http://schemas.openxmlformats.org/officeDocument/2006/relationships/hyperlink" Target="https://pravo-search.minjust.ru/bigs/showDocument.html?id=D54A8785-A886-4856-828E-ECF613201625" TargetMode="External"/><Relationship Id="rId294" Type="http://schemas.openxmlformats.org/officeDocument/2006/relationships/hyperlink" Target="https://pravo-search.minjust.ru/bigs/showDocument.html?id=057DCEA3-662B-4726-979E-61279032E92B" TargetMode="External"/><Relationship Id="rId308" Type="http://schemas.openxmlformats.org/officeDocument/2006/relationships/hyperlink" Target="https://pravo-search.minjust.ru/bigs/showDocument.html?id=D54A8785-A886-4856-828E-ECF613201625" TargetMode="External"/><Relationship Id="rId329" Type="http://schemas.openxmlformats.org/officeDocument/2006/relationships/hyperlink" Target="https://pravo-search.minjust.ru/bigs/showDocument.html?id=E0BAA0D3-1C0C-4359-9792-AF3568E1FDF2" TargetMode="External"/><Relationship Id="rId47" Type="http://schemas.openxmlformats.org/officeDocument/2006/relationships/hyperlink" Target="https://pravo-search.minjust.ru/bigs/showDocument.html?id=488CF8E9-4A41-43E6-87E7-85EC45F5FB1E" TargetMode="External"/><Relationship Id="rId68" Type="http://schemas.openxmlformats.org/officeDocument/2006/relationships/hyperlink" Target="https://pravo-search.minjust.ru/bigs/showDocument.html?id=488CF8E9-4A41-43E6-87E7-85EC45F5FB1E" TargetMode="External"/><Relationship Id="rId89" Type="http://schemas.openxmlformats.org/officeDocument/2006/relationships/hyperlink" Target="https://pravo-search.minjust.ru/bigs/showDocument.html?id=144AE914-F861-424A-A9F4-B07DFF75267A" TargetMode="External"/><Relationship Id="rId112" Type="http://schemas.openxmlformats.org/officeDocument/2006/relationships/hyperlink" Target="https://pravo-search.minjust.ru/bigs/showDocument.html?id=488CF8E9-4A41-43E6-87E7-85EC45F5FB1E" TargetMode="External"/><Relationship Id="rId133" Type="http://schemas.openxmlformats.org/officeDocument/2006/relationships/hyperlink" Target="https://pravo-search.minjust.ru/bigs/showDocument.html?id=D54A8785-A886-4856-828E-ECF613201625" TargetMode="External"/><Relationship Id="rId154" Type="http://schemas.openxmlformats.org/officeDocument/2006/relationships/hyperlink" Target="https://pravo-search.minjust.ru/bigs/showDocument.html?id=D54A8785-A886-4856-828E-ECF613201625" TargetMode="External"/><Relationship Id="rId175" Type="http://schemas.openxmlformats.org/officeDocument/2006/relationships/hyperlink" Target="https://pravo-search.minjust.ru/bigs/showDocument.html?id=057DCEA3-662B-4726-979E-61279032E92B" TargetMode="External"/><Relationship Id="rId340" Type="http://schemas.openxmlformats.org/officeDocument/2006/relationships/hyperlink" Target="https://pravo-search.minjust.ru/bigs/showDocument.html?id=D54A8785-A886-4856-828E-ECF613201625" TargetMode="External"/><Relationship Id="rId196" Type="http://schemas.openxmlformats.org/officeDocument/2006/relationships/hyperlink" Target="https://pravo-search.minjust.ru/bigs/showDocument.html?id=4A818DFC-888B-4B06-A790-7858A60BCC0D" TargetMode="External"/><Relationship Id="rId200" Type="http://schemas.openxmlformats.org/officeDocument/2006/relationships/hyperlink" Target="https://pravo-search.minjust.ru/bigs/showDocument.html?id=488CF8E9-4A41-43E6-87E7-85EC45F5FB1E" TargetMode="External"/><Relationship Id="rId16" Type="http://schemas.openxmlformats.org/officeDocument/2006/relationships/hyperlink" Target="https://pravo-search.minjust.ru/bigs/showDocument.html?id=4A818DFC-888B-4B06-A790-7858A60BCC0D" TargetMode="External"/><Relationship Id="rId221" Type="http://schemas.openxmlformats.org/officeDocument/2006/relationships/hyperlink" Target="https://pravo-search.minjust.ru/bigs/showDocument.html?id=290517FE-3481-47AD-BA44-5FB4C6DADD97" TargetMode="External"/><Relationship Id="rId242" Type="http://schemas.openxmlformats.org/officeDocument/2006/relationships/hyperlink" Target="https://pravo-search.minjust.ru/bigs/showDocument.html?id=79F4900A-8745-4E64-99E0-97EEDF9EF39D" TargetMode="External"/><Relationship Id="rId263" Type="http://schemas.openxmlformats.org/officeDocument/2006/relationships/hyperlink" Target="https://pravo-search.minjust.ru/bigs/showDocument.html?id=488CF8E9-4A41-43E6-87E7-85EC45F5FB1E" TargetMode="External"/><Relationship Id="rId284" Type="http://schemas.openxmlformats.org/officeDocument/2006/relationships/hyperlink" Target="https://pravo-search.minjust.ru/bigs/showDocument.html?id=488CF8E9-4A41-43E6-87E7-85EC45F5FB1E" TargetMode="External"/><Relationship Id="rId319" Type="http://schemas.openxmlformats.org/officeDocument/2006/relationships/hyperlink" Target="https://pravo-search.minjust.ru/bigs/showDocument.html?id=D54A8785-A886-4856-828E-ECF613201625" TargetMode="External"/><Relationship Id="rId37" Type="http://schemas.openxmlformats.org/officeDocument/2006/relationships/hyperlink" Target="https://pravo-search.minjust.ru/bigs/showDocument.html?id=290517FE-3481-47AD-BA44-5FB4C6DADD97" TargetMode="External"/><Relationship Id="rId58" Type="http://schemas.openxmlformats.org/officeDocument/2006/relationships/hyperlink" Target="file:///C:\Users\Chebneva_IrV\AppData\Local\Temp\7287\zakon.scli.ru" TargetMode="External"/><Relationship Id="rId79" Type="http://schemas.openxmlformats.org/officeDocument/2006/relationships/hyperlink" Target="https://pravo-search.minjust.ru/bigs/showDocument.html?id=D54A8785-A886-4856-828E-ECF613201625" TargetMode="External"/><Relationship Id="rId102" Type="http://schemas.openxmlformats.org/officeDocument/2006/relationships/hyperlink" Target="https://pravo-search.minjust.ru/bigs/showDocument.html?id=290517FE-3481-47AD-BA44-5FB4C6DADD97" TargetMode="External"/><Relationship Id="rId123" Type="http://schemas.openxmlformats.org/officeDocument/2006/relationships/hyperlink" Target="https://pravo-search.minjust.ru/bigs/showDocument.html?id=D54A8785-A886-4856-828E-ECF613201625" TargetMode="External"/><Relationship Id="rId144" Type="http://schemas.openxmlformats.org/officeDocument/2006/relationships/hyperlink" Target="https://pravo-search.minjust.ru/bigs/showDocument.html?id=290517FE-3481-47AD-BA44-5FB4C6DADD97" TargetMode="External"/><Relationship Id="rId330" Type="http://schemas.openxmlformats.org/officeDocument/2006/relationships/hyperlink" Target="https://pravo-search.minjust.ru/bigs/showDocument.html?id=D54A8785-A886-4856-828E-ECF613201625" TargetMode="External"/><Relationship Id="rId90" Type="http://schemas.openxmlformats.org/officeDocument/2006/relationships/hyperlink" Target="https://pravo-search.minjust.ru/bigs/showDocument.html?id=15D4560C-D530-4955-BF7E-F734337AE80B" TargetMode="External"/><Relationship Id="rId165" Type="http://schemas.openxmlformats.org/officeDocument/2006/relationships/hyperlink" Target="https://pravo-search.minjust.ru/bigs/showDocument.html?id=D54A8785-A886-4856-828E-ECF613201625" TargetMode="External"/><Relationship Id="rId186" Type="http://schemas.openxmlformats.org/officeDocument/2006/relationships/hyperlink" Target="https://pravo-search.minjust.ru/bigs/showDocument.html?id=D54A8785-A886-4856-828E-ECF613201625" TargetMode="External"/><Relationship Id="rId351" Type="http://schemas.openxmlformats.org/officeDocument/2006/relationships/theme" Target="theme/theme1.xml"/><Relationship Id="rId211" Type="http://schemas.openxmlformats.org/officeDocument/2006/relationships/hyperlink" Target="https://pravo-search.minjust.ru/bigs/showDocument.html?id=C25E5913-61AE-4EE0-BF4C-1034A8E10ECF" TargetMode="External"/><Relationship Id="rId232" Type="http://schemas.openxmlformats.org/officeDocument/2006/relationships/hyperlink" Target="https://pravo-search.minjust.ru/bigs/showDocument.html?id=D54A8785-A886-4856-828E-ECF613201625" TargetMode="External"/><Relationship Id="rId253" Type="http://schemas.openxmlformats.org/officeDocument/2006/relationships/hyperlink" Target="https://pravo-search.minjust.ru/bigs/showDocument.html?id=79F4900A-8745-4E64-99E0-97EEDF9EF39D" TargetMode="External"/><Relationship Id="rId274" Type="http://schemas.openxmlformats.org/officeDocument/2006/relationships/hyperlink" Target="https://pravo-search.minjust.ru/bigs/showDocument.html?id=057DCEA3-662B-4726-979E-61279032E92B" TargetMode="External"/><Relationship Id="rId295" Type="http://schemas.openxmlformats.org/officeDocument/2006/relationships/hyperlink" Target="https://pravo-search.minjust.ru/bigs/showDocument.html?id=057DCEA3-662B-4726-979E-61279032E92B" TargetMode="External"/><Relationship Id="rId309" Type="http://schemas.openxmlformats.org/officeDocument/2006/relationships/hyperlink" Target="https://pravo-search.minjust.ru/bigs/showDocument.html?id=D54A8785-A886-4856-828E-ECF613201625" TargetMode="External"/><Relationship Id="rId27"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79F4900A-8745-4E64-99E0-97EEDF9EF39D" TargetMode="External"/><Relationship Id="rId69" Type="http://schemas.openxmlformats.org/officeDocument/2006/relationships/hyperlink" Target="https://pravo-search.minjust.ru/bigs/showDocument.html?id=79F4900A-8745-4E64-99E0-97EEDF9EF39D" TargetMode="External"/><Relationship Id="rId113" Type="http://schemas.openxmlformats.org/officeDocument/2006/relationships/hyperlink" Target="https://pravo-search.minjust.ru/bigs/showDocument.html?id=79F4900A-8745-4E64-99E0-97EEDF9EF39D" TargetMode="External"/><Relationship Id="rId134" Type="http://schemas.openxmlformats.org/officeDocument/2006/relationships/hyperlink" Target="https://pravo-search.minjust.ru/bigs/showDocument.html?id=057DCEA3-662B-4726-979E-61279032E92B" TargetMode="External"/><Relationship Id="rId320" Type="http://schemas.openxmlformats.org/officeDocument/2006/relationships/hyperlink" Target="https://pravo-search.minjust.ru/bigs/showDocument.html?id=488CF8E9-4A41-43E6-87E7-85EC45F5FB1E" TargetMode="External"/><Relationship Id="rId80" Type="http://schemas.openxmlformats.org/officeDocument/2006/relationships/hyperlink" Target="https://pravo-search.minjust.ru/bigs/showDocument.html?id=D54A8785-A886-4856-828E-ECF613201625" TargetMode="External"/><Relationship Id="rId155" Type="http://schemas.openxmlformats.org/officeDocument/2006/relationships/hyperlink" Target="https://pravo-search.minjust.ru/bigs/showDocument.html?id=D54A8785-A886-4856-828E-ECF613201625" TargetMode="External"/><Relationship Id="rId176" Type="http://schemas.openxmlformats.org/officeDocument/2006/relationships/hyperlink" Target="https://pravo-search.minjust.ru/bigs/showDocument.html?id=D54A8785-A886-4856-828E-ECF613201625" TargetMode="External"/><Relationship Id="rId197" Type="http://schemas.openxmlformats.org/officeDocument/2006/relationships/hyperlink" Target="https://pravo-search.minjust.ru/bigs/showDocument.html?id=057DCEA3-662B-4726-979E-61279032E92B" TargetMode="External"/><Relationship Id="rId341" Type="http://schemas.openxmlformats.org/officeDocument/2006/relationships/hyperlink" Target="https://pravo-search.minjust.ru/bigs/showDocument.html?id=ACF20C54-EDEE-45A3-99FC-97E5753F8E47" TargetMode="External"/><Relationship Id="rId201" Type="http://schemas.openxmlformats.org/officeDocument/2006/relationships/hyperlink" Target="https://pravo-search.minjust.ru/bigs/showDocument.html?id=D54A8785-A886-4856-828E-ECF613201625" TargetMode="External"/><Relationship Id="rId222" Type="http://schemas.openxmlformats.org/officeDocument/2006/relationships/hyperlink" Target="https://pravo-search.minjust.ru/bigs/showDocument.html?id=5A5C5FE4-75C3-46C4-ABF2-7B03FF2FF4ED" TargetMode="External"/><Relationship Id="rId243" Type="http://schemas.openxmlformats.org/officeDocument/2006/relationships/hyperlink" Target="https://pravo-search.minjust.ru/bigs/showDocument.html?id=79F4900A-8745-4E64-99E0-97EEDF9EF39D" TargetMode="External"/><Relationship Id="rId264" Type="http://schemas.openxmlformats.org/officeDocument/2006/relationships/hyperlink" Target="https://pravo-search.minjust.ru/bigs/showDocument.html?id=4A818DFC-888B-4B06-A790-7858A60BCC0D" TargetMode="External"/><Relationship Id="rId285" Type="http://schemas.openxmlformats.org/officeDocument/2006/relationships/hyperlink" Target="https://pravo-search.minjust.ru/bigs/showDocument.html?id=D54A8785-A886-4856-828E-ECF613201625" TargetMode="External"/><Relationship Id="rId17" Type="http://schemas.openxmlformats.org/officeDocument/2006/relationships/hyperlink" Target="https://pravo-search.minjust.ru/bigs/showDocument.html?id=79F4900A-8745-4E64-99E0-97EEDF9EF39D" TargetMode="External"/><Relationship Id="rId38" Type="http://schemas.openxmlformats.org/officeDocument/2006/relationships/hyperlink" Target="https://pravo-search.minjust.ru/bigs/showDocument.html?id=4A818DFC-888B-4B06-A790-7858A60BCC0D" TargetMode="External"/><Relationship Id="rId59" Type="http://schemas.openxmlformats.org/officeDocument/2006/relationships/hyperlink" Target="https://pravo-search.minjust.ru/bigs/showDocument.html?id=D54A8785-A886-4856-828E-ECF613201625" TargetMode="External"/><Relationship Id="rId103" Type="http://schemas.openxmlformats.org/officeDocument/2006/relationships/hyperlink" Target="https://pravo-search.minjust.ru/bigs/showDocument.html?id=5A5C5FE4-75C3-46C4-ABF2-7B03FF2FF4ED" TargetMode="External"/><Relationship Id="rId124" Type="http://schemas.openxmlformats.org/officeDocument/2006/relationships/hyperlink" Target="https://pravo-search.minjust.ru/bigs/showDocument.html?id=D54A8785-A886-4856-828E-ECF613201625" TargetMode="External"/><Relationship Id="rId310" Type="http://schemas.openxmlformats.org/officeDocument/2006/relationships/hyperlink" Target="https://pravo-search.minjust.ru/bigs/showDocument.html?id=79F4900A-8745-4E64-99E0-97EEDF9EF39D" TargetMode="External"/><Relationship Id="rId70" Type="http://schemas.openxmlformats.org/officeDocument/2006/relationships/hyperlink" Target="https://pravo-search.minjust.ru/bigs/showDocument.html?id=E0BAA0D3-1C0C-4359-9792-AF3568E1FDF2" TargetMode="External"/><Relationship Id="rId91" Type="http://schemas.openxmlformats.org/officeDocument/2006/relationships/hyperlink" Target="https://pravo-search.minjust.ru/bigs/showDocument.html?id=6785A26F-52A6-439E-A2E4-93801511E564" TargetMode="External"/><Relationship Id="rId145" Type="http://schemas.openxmlformats.org/officeDocument/2006/relationships/hyperlink" Target="file:///C:\Users\Chebneva_IrV\AppData\Local\Temp\7287\zakon.scli.ru" TargetMode="External"/><Relationship Id="rId166" Type="http://schemas.openxmlformats.org/officeDocument/2006/relationships/hyperlink" Target="https://pravo-search.minjust.ru/bigs/showDocument.html?id=D54A8785-A886-4856-828E-ECF613201625" TargetMode="External"/><Relationship Id="rId187" Type="http://schemas.openxmlformats.org/officeDocument/2006/relationships/hyperlink" Target="https://pravo-search.minjust.ru/bigs/showDocument.html?id=79F4900A-8745-4E64-99E0-97EEDF9EF39D" TargetMode="External"/><Relationship Id="rId331" Type="http://schemas.openxmlformats.org/officeDocument/2006/relationships/hyperlink" Target="https://pravo-search.minjust.ru/bigs/showDocument.html?id=D54A8785-A886-4856-828E-ECF613201625" TargetMode="External"/><Relationship Id="rId1" Type="http://schemas.openxmlformats.org/officeDocument/2006/relationships/styles" Target="styles.xml"/><Relationship Id="rId212" Type="http://schemas.openxmlformats.org/officeDocument/2006/relationships/hyperlink" Target="https://pravo-search.minjust.ru/bigs/showDocument.html?id=D54A8785-A886-4856-828E-ECF613201625" TargetMode="External"/><Relationship Id="rId233" Type="http://schemas.openxmlformats.org/officeDocument/2006/relationships/hyperlink" Target="https://pravo-search.minjust.ru/bigs/showDocument.html?id=290517FE-3481-47AD-BA44-5FB4C6DADD97" TargetMode="External"/><Relationship Id="rId254" Type="http://schemas.openxmlformats.org/officeDocument/2006/relationships/hyperlink" Target="https://pravo-search.minjust.ru/bigs/showDocument.html?id=ACF20C54-EDEE-45A3-99FC-97E5753F8E47" TargetMode="External"/><Relationship Id="rId28"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E0BAA0D3-1C0C-4359-9792-AF3568E1FDF2" TargetMode="External"/><Relationship Id="rId114" Type="http://schemas.openxmlformats.org/officeDocument/2006/relationships/hyperlink" Target="https://pravo-search.minjust.ru/bigs/showDocument.html?id=4A818DFC-888B-4B06-A790-7858A60BCC0D" TargetMode="External"/><Relationship Id="rId275" Type="http://schemas.openxmlformats.org/officeDocument/2006/relationships/hyperlink" Target="https://pravo-search.minjust.ru/bigs/showDocument.html?id=4A818DFC-888B-4B06-A790-7858A60BCC0D" TargetMode="External"/><Relationship Id="rId296" Type="http://schemas.openxmlformats.org/officeDocument/2006/relationships/hyperlink" Target="file:///C:\Users\Chebneva_IrV\AppData\Local\Temp\7287\zakon.scli.ru" TargetMode="External"/><Relationship Id="rId300" Type="http://schemas.openxmlformats.org/officeDocument/2006/relationships/hyperlink" Target="https://pravo-search.minjust.ru/bigs/showDocument.html?id=D54A8785-A886-4856-828E-ECF613201625" TargetMode="External"/><Relationship Id="rId60" Type="http://schemas.openxmlformats.org/officeDocument/2006/relationships/hyperlink" Target="https://pravo-search.minjust.ru/bigs/showDocument.html?id=D54A8785-A886-4856-828E-ECF613201625" TargetMode="External"/><Relationship Id="rId81" Type="http://schemas.openxmlformats.org/officeDocument/2006/relationships/hyperlink" Target="https://pravo-search.minjust.ru/bigs/showDocument.html?id=79F4900A-8745-4E64-99E0-97EEDF9EF39D" TargetMode="External"/><Relationship Id="rId135" Type="http://schemas.openxmlformats.org/officeDocument/2006/relationships/hyperlink" Target="https://pravo-search.minjust.ru/bigs/showDocument.html?id=D54A8785-A886-4856-828E-ECF613201625" TargetMode="External"/><Relationship Id="rId156" Type="http://schemas.openxmlformats.org/officeDocument/2006/relationships/hyperlink" Target="https://pravo-search.minjust.ru/bigs/showDocument.html?id=D54A8785-A886-4856-828E-ECF613201625" TargetMode="External"/><Relationship Id="rId177" Type="http://schemas.openxmlformats.org/officeDocument/2006/relationships/hyperlink" Target="https://pravo-search.minjust.ru/bigs/showDocument.html?id=5A5C5FE4-75C3-46C4-ABF2-7B03FF2FF4ED" TargetMode="External"/><Relationship Id="rId198" Type="http://schemas.openxmlformats.org/officeDocument/2006/relationships/hyperlink" Target="https://pravo-search.minjust.ru/bigs/showDocument.html?id=D54A8785-A886-4856-828E-ECF613201625" TargetMode="External"/><Relationship Id="rId321" Type="http://schemas.openxmlformats.org/officeDocument/2006/relationships/hyperlink" Target="https://pravo-search.minjust.ru/bigs/showDocument.html?id=488CF8E9-4A41-43E6-87E7-85EC45F5FB1E" TargetMode="External"/><Relationship Id="rId342" Type="http://schemas.openxmlformats.org/officeDocument/2006/relationships/hyperlink" Target="https://pravo-search.minjust.ru/bigs/showDocument.html?id=79F4900A-8745-4E64-99E0-97EEDF9EF39D" TargetMode="External"/><Relationship Id="rId202" Type="http://schemas.openxmlformats.org/officeDocument/2006/relationships/hyperlink" Target="https://pravo-search.minjust.ru/bigs/showDocument.html?id=E07BAD6F-1BE8-493E-8B8C-E4297A8379C2" TargetMode="External"/><Relationship Id="rId223" Type="http://schemas.openxmlformats.org/officeDocument/2006/relationships/hyperlink" Target="https://pravo-search.minjust.ru/bigs/showDocument.html?id=290517FE-3481-47AD-BA44-5FB4C6DADD97" TargetMode="External"/><Relationship Id="rId244" Type="http://schemas.openxmlformats.org/officeDocument/2006/relationships/hyperlink" Target="https://pravo-search.minjust.ru/bigs/showDocument.html?id=79F4900A-8745-4E64-99E0-97EEDF9EF39D" TargetMode="External"/><Relationship Id="rId18" Type="http://schemas.openxmlformats.org/officeDocument/2006/relationships/hyperlink" Target="https://pravo-search.minjust.ru/bigs/showDocument.html?id=79F4900A-8745-4E64-99E0-97EEDF9EF39D" TargetMode="External"/><Relationship Id="rId39" Type="http://schemas.openxmlformats.org/officeDocument/2006/relationships/hyperlink" Target="https://pravo-search.minjust.ru/bigs/showDocument.html?id=E0BAA0D3-1C0C-4359-9792-AF3568E1FDF2" TargetMode="External"/><Relationship Id="rId265" Type="http://schemas.openxmlformats.org/officeDocument/2006/relationships/hyperlink" Target="https://pravo-search.minjust.ru/bigs/showDocument.html?id=4A818DFC-888B-4B06-A790-7858A60BCC0D" TargetMode="External"/><Relationship Id="rId286" Type="http://schemas.openxmlformats.org/officeDocument/2006/relationships/hyperlink" Target="https://pravo-search.minjust.ru/bigs/showDocument.html?id=D54A8785-A886-4856-828E-ECF613201625" TargetMode="External"/><Relationship Id="rId50" Type="http://schemas.openxmlformats.org/officeDocument/2006/relationships/hyperlink" Target="https://pravo-search.minjust.ru/bigs/showDocument.html?id=E0BAA0D3-1C0C-4359-9792-AF3568E1FDF2" TargetMode="External"/><Relationship Id="rId104" Type="http://schemas.openxmlformats.org/officeDocument/2006/relationships/hyperlink" Target="https://pravo-search.minjust.ru/bigs/showDocument.html?id=290517FE-3481-47AD-BA44-5FB4C6DADD97" TargetMode="External"/><Relationship Id="rId125" Type="http://schemas.openxmlformats.org/officeDocument/2006/relationships/hyperlink" Target="https://pravo-search.minjust.ru/bigs/showDocument.html?id=D54A8785-A886-4856-828E-ECF613201625" TargetMode="External"/><Relationship Id="rId146" Type="http://schemas.openxmlformats.org/officeDocument/2006/relationships/hyperlink" Target="file:///C:\Users\Chebneva_IrV\AppData\Local\Temp\7287\zakon.scli.ru" TargetMode="External"/><Relationship Id="rId167" Type="http://schemas.openxmlformats.org/officeDocument/2006/relationships/hyperlink" Target="https://pravo-search.minjust.ru/bigs/showDocument.html?id=488CF8E9-4A41-43E6-87E7-85EC45F5FB1E" TargetMode="External"/><Relationship Id="rId188" Type="http://schemas.openxmlformats.org/officeDocument/2006/relationships/hyperlink" Target="https://pravo-search.minjust.ru/bigs/showDocument.html?id=D54A8785-A886-4856-828E-ECF613201625" TargetMode="External"/><Relationship Id="rId311" Type="http://schemas.openxmlformats.org/officeDocument/2006/relationships/hyperlink" Target="https://pravo-search.minjust.ru/bigs/showDocument.html?id=D54A8785-A886-4856-828E-ECF613201625" TargetMode="External"/><Relationship Id="rId332" Type="http://schemas.openxmlformats.org/officeDocument/2006/relationships/hyperlink" Target="https://pravo-search.minjust.ru/bigs/showDocument.html?id=D54A8785-A886-4856-828E-ECF613201625" TargetMode="External"/><Relationship Id="rId71" Type="http://schemas.openxmlformats.org/officeDocument/2006/relationships/hyperlink" Target="https://pravo-search.minjust.ru/bigs/showDocument.html?id=79F4900A-8745-4E64-99E0-97EEDF9EF39D" TargetMode="External"/><Relationship Id="rId92" Type="http://schemas.openxmlformats.org/officeDocument/2006/relationships/hyperlink" Target="https://pravo-search.minjust.ru/bigs/showDocument.html?id=144AE914-F861-424A-A9F4-B07DFF75267A" TargetMode="External"/><Relationship Id="rId213" Type="http://schemas.openxmlformats.org/officeDocument/2006/relationships/hyperlink" Target="file:///C:\Users\Chebneva_IrV\AppData\Local\Temp\7287\zakon.scli.ru" TargetMode="External"/><Relationship Id="rId234" Type="http://schemas.openxmlformats.org/officeDocument/2006/relationships/hyperlink" Target="https://pravo-search.minjust.ru/bigs/showDocument.html?id=D54A8785-A886-4856-828E-ECF613201625"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387507C3-B80D-4C0D-9291-8CDC81673F2B" TargetMode="External"/><Relationship Id="rId255" Type="http://schemas.openxmlformats.org/officeDocument/2006/relationships/hyperlink" Target="https://pravo-search.minjust.ru/bigs/showDocument.html?id=4A818DFC-888B-4B06-A790-7858A60BCC0D" TargetMode="External"/><Relationship Id="rId276" Type="http://schemas.openxmlformats.org/officeDocument/2006/relationships/hyperlink" Target="https://pravo-search.minjust.ru/bigs/showDocument.html?id=4A818DFC-888B-4B06-A790-7858A60BCC0D" TargetMode="External"/><Relationship Id="rId297" Type="http://schemas.openxmlformats.org/officeDocument/2006/relationships/hyperlink" Target="file:///C:\Users\Chebneva_IrV\AppData\Local\Temp\7287\zakon.scli.ru" TargetMode="External"/><Relationship Id="rId40" Type="http://schemas.openxmlformats.org/officeDocument/2006/relationships/hyperlink" Target="file:///C:\Users\Chebneva_IrV\AppData\Local\Temp\7287\zakon.scli.ru" TargetMode="External"/><Relationship Id="rId115" Type="http://schemas.openxmlformats.org/officeDocument/2006/relationships/hyperlink" Target="https://pravo-search.minjust.ru/bigs/showDocument.html?id=D54A8785-A886-4856-828E-ECF613201625" TargetMode="External"/><Relationship Id="rId136" Type="http://schemas.openxmlformats.org/officeDocument/2006/relationships/hyperlink" Target="https://pravo-search.minjust.ru/bigs/showDocument.html?id=D54A8785-A886-4856-828E-ECF613201625" TargetMode="External"/><Relationship Id="rId157" Type="http://schemas.openxmlformats.org/officeDocument/2006/relationships/hyperlink" Target="https://pravo-search.minjust.ru/bigs/showDocument.html?id=D54A8785-A886-4856-828E-ECF613201625" TargetMode="External"/><Relationship Id="rId178" Type="http://schemas.openxmlformats.org/officeDocument/2006/relationships/hyperlink" Target="https://pravo-search.minjust.ru/bigs/showDocument.html?id=D54A8785-A886-4856-828E-ECF613201625" TargetMode="External"/><Relationship Id="rId301" Type="http://schemas.openxmlformats.org/officeDocument/2006/relationships/hyperlink" Target="https://pravo-search.minjust.ru/bigs/showDocument.html?id=D54A8785-A886-4856-828E-ECF613201625" TargetMode="External"/><Relationship Id="rId322" Type="http://schemas.openxmlformats.org/officeDocument/2006/relationships/hyperlink" Target="http://pravo-minjust.ru/" TargetMode="External"/><Relationship Id="rId343" Type="http://schemas.openxmlformats.org/officeDocument/2006/relationships/hyperlink" Target="file:///C:\Users\Chebneva_IrV\AppData\Local\Temp\7287\zakon.scli.ru" TargetMode="External"/><Relationship Id="rId61" Type="http://schemas.openxmlformats.org/officeDocument/2006/relationships/hyperlink" Target="https://pravo-search.minjust.ru/bigs/showDocument.html?id=4A818DFC-888B-4B06-A790-7858A60BCC0D" TargetMode="External"/><Relationship Id="rId82" Type="http://schemas.openxmlformats.org/officeDocument/2006/relationships/hyperlink" Target="https://pravo-search.minjust.ru/bigs/showDocument.html?id=D54A8785-A886-4856-828E-ECF613201625" TargetMode="External"/><Relationship Id="rId199" Type="http://schemas.openxmlformats.org/officeDocument/2006/relationships/hyperlink" Target="https://pravo-search.minjust.ru/bigs/showDocument.html?id=D54A8785-A886-4856-828E-ECF613201625" TargetMode="External"/><Relationship Id="rId203" Type="http://schemas.openxmlformats.org/officeDocument/2006/relationships/hyperlink" Target="file:///C:\Users\Chebneva_IrV\AppData\Local\Temp\7287\zakon.scli.ru" TargetMode="External"/><Relationship Id="rId19" Type="http://schemas.openxmlformats.org/officeDocument/2006/relationships/hyperlink" Target="https://pravo-search.minjust.ru/bigs/showDocument.html?id=E0BAA0D3-1C0C-4359-9792-AF3568E1FDF2" TargetMode="External"/><Relationship Id="rId224" Type="http://schemas.openxmlformats.org/officeDocument/2006/relationships/hyperlink" Target="https://pravo-search.minjust.ru/bigs/showDocument.html?id=D54A8785-A886-4856-828E-ECF613201625" TargetMode="External"/><Relationship Id="rId245" Type="http://schemas.openxmlformats.org/officeDocument/2006/relationships/hyperlink" Target="https://pravo-search.minjust.ru/bigs/showDocument.html?id=79F4900A-8745-4E64-99E0-97EEDF9EF39D" TargetMode="External"/><Relationship Id="rId266" Type="http://schemas.openxmlformats.org/officeDocument/2006/relationships/hyperlink" Target="https://pravo-search.minjust.ru/bigs/showDocument.html?id=4A818DFC-888B-4B06-A790-7858A60BCC0D" TargetMode="External"/><Relationship Id="rId287" Type="http://schemas.openxmlformats.org/officeDocument/2006/relationships/hyperlink" Target="https://pravo-search.minjust.ru/bigs/showDocument.html?id=D54A8785-A886-4856-828E-ECF613201625" TargetMode="External"/><Relationship Id="rId30" Type="http://schemas.openxmlformats.org/officeDocument/2006/relationships/hyperlink" Target="https://pravo-search.minjust.ru/bigs/showDocument.html?id=D54A8785-A886-4856-828E-ECF613201625" TargetMode="External"/><Relationship Id="rId105" Type="http://schemas.openxmlformats.org/officeDocument/2006/relationships/hyperlink" Target="https://pravo-search.minjust.ru/bigs/showDocument.html?id=488CF8E9-4A41-43E6-87E7-85EC45F5FB1E" TargetMode="External"/><Relationship Id="rId126" Type="http://schemas.openxmlformats.org/officeDocument/2006/relationships/hyperlink" Target="https://pravo-search.minjust.ru/bigs/showDocument.html?id=057DCEA3-662B-4726-979E-61279032E92B" TargetMode="External"/><Relationship Id="rId147" Type="http://schemas.openxmlformats.org/officeDocument/2006/relationships/hyperlink" Target="https://pravo-search.minjust.ru/bigs/showDocument.html?id=D54A8785-A886-4856-828E-ECF613201625" TargetMode="External"/><Relationship Id="rId168" Type="http://schemas.openxmlformats.org/officeDocument/2006/relationships/hyperlink" Target="https://pravo-search.minjust.ru/bigs/showDocument.html?id=D54A8785-A886-4856-828E-ECF613201625" TargetMode="External"/><Relationship Id="rId312" Type="http://schemas.openxmlformats.org/officeDocument/2006/relationships/hyperlink" Target="file:///C:\Users\Chebneva_IrV\AppData\Local\Temp\7287\zakon.scli.ru" TargetMode="External"/><Relationship Id="rId333" Type="http://schemas.openxmlformats.org/officeDocument/2006/relationships/hyperlink" Target="https://pravo-search.minjust.ru/bigs/showDocument.html?id=D54A8785-A886-4856-828E-ECF613201625" TargetMode="External"/><Relationship Id="rId51" Type="http://schemas.openxmlformats.org/officeDocument/2006/relationships/hyperlink" Target="https://pravo-search.minjust.ru/bigs/showDocument.html?id=79F4900A-8745-4E64-99E0-97EEDF9EF39D" TargetMode="External"/><Relationship Id="rId72" Type="http://schemas.openxmlformats.org/officeDocument/2006/relationships/hyperlink" Target="https://pravo-search.minjust.ru/bigs/showDocument.html?id=057DCEA3-662B-4726-979E-61279032E92B" TargetMode="External"/><Relationship Id="rId93" Type="http://schemas.openxmlformats.org/officeDocument/2006/relationships/hyperlink" Target="https://pravo-search.minjust.ru/bigs/showDocument.html?id=488CF8E9-4A41-43E6-87E7-85EC45F5FB1E" TargetMode="External"/><Relationship Id="rId189" Type="http://schemas.openxmlformats.org/officeDocument/2006/relationships/hyperlink" Target="https://pravo-search.minjust.ru/bigs/showDocument.html?id=057DCEA3-662B-4726-979E-61279032E92B" TargetMode="External"/><Relationship Id="rId3" Type="http://schemas.openxmlformats.org/officeDocument/2006/relationships/settings" Target="settings.xml"/><Relationship Id="rId214" Type="http://schemas.openxmlformats.org/officeDocument/2006/relationships/hyperlink" Target="file:///C:\Users\Chebneva_IrV\AppData\Local\Temp\7287\zakon.scli.ru" TargetMode="External"/><Relationship Id="rId235" Type="http://schemas.openxmlformats.org/officeDocument/2006/relationships/hyperlink" Target="https://pravo-search.minjust.ru/bigs/showDocument.html?id=ACF20C54-EDEE-45A3-99FC-97E5753F8E47" TargetMode="External"/><Relationship Id="rId256" Type="http://schemas.openxmlformats.org/officeDocument/2006/relationships/hyperlink" Target="https://pravo-search.minjust.ru/bigs/showDocument.html?id=79F4900A-8745-4E64-99E0-97EEDF9EF39D" TargetMode="External"/><Relationship Id="rId277" Type="http://schemas.openxmlformats.org/officeDocument/2006/relationships/hyperlink" Target="https://pravo-search.minjust.ru/bigs/showDocument.html?id=79F4900A-8745-4E64-99E0-97EEDF9EF39D" TargetMode="External"/><Relationship Id="rId298" Type="http://schemas.openxmlformats.org/officeDocument/2006/relationships/hyperlink" Target="https://pravo-search.minjust.ru/bigs/portal.html" TargetMode="External"/><Relationship Id="rId116" Type="http://schemas.openxmlformats.org/officeDocument/2006/relationships/hyperlink" Target="https://pravo-search.minjust.ru/bigs/showDocument.html?id=79F4900A-8745-4E64-99E0-97EEDF9EF39D" TargetMode="External"/><Relationship Id="rId137" Type="http://schemas.openxmlformats.org/officeDocument/2006/relationships/hyperlink" Target="https://pravo-search.minjust.ru/bigs/showDocument.html?id=4A818DFC-888B-4B06-A790-7858A60BCC0D" TargetMode="External"/><Relationship Id="rId158" Type="http://schemas.openxmlformats.org/officeDocument/2006/relationships/hyperlink" Target="https://pravo-search.minjust.ru/bigs/showDocument.html?id=D54A8785-A886-4856-828E-ECF613201625" TargetMode="External"/><Relationship Id="rId302" Type="http://schemas.openxmlformats.org/officeDocument/2006/relationships/hyperlink" Target="https://pravo-search.minjust.ru/bigs/showDocument.html?id=057DCEA3-662B-4726-979E-61279032E92B" TargetMode="External"/><Relationship Id="rId323" Type="http://schemas.openxmlformats.org/officeDocument/2006/relationships/hyperlink" Target="file:///C:\Users\Chebneva_IrV\AppData\Local\Temp\7287\zakon.scli.ru" TargetMode="External"/><Relationship Id="rId344" Type="http://schemas.openxmlformats.org/officeDocument/2006/relationships/hyperlink" Target="https://pravo-search.minjust.ru/bigs/showDocument.html?id=79F4900A-8745-4E64-99E0-97EEDF9EF3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87</Pages>
  <Words>45050</Words>
  <Characters>256786</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Эдуардовна Маслова</dc:creator>
  <cp:lastModifiedBy>Елена Эдуардовна Маслова</cp:lastModifiedBy>
  <cp:revision>4</cp:revision>
  <dcterms:created xsi:type="dcterms:W3CDTF">2023-07-05T08:36:00Z</dcterms:created>
  <dcterms:modified xsi:type="dcterms:W3CDTF">2023-07-05T10:41:00Z</dcterms:modified>
</cp:coreProperties>
</file>