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E7" w:rsidRPr="009F30E7" w:rsidRDefault="009F30E7" w:rsidP="009F30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7225" cy="8286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E7" w:rsidRPr="009F30E7" w:rsidRDefault="009F30E7" w:rsidP="009F30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0E7" w:rsidRPr="009F30E7" w:rsidRDefault="003307C3" w:rsidP="009F30E7">
      <w:pPr>
        <w:widowControl w:val="0"/>
        <w:autoSpaceDE w:val="0"/>
        <w:autoSpaceDN w:val="0"/>
        <w:adjustRightInd w:val="0"/>
        <w:jc w:val="center"/>
        <w:rPr>
          <w:spacing w:val="60"/>
          <w:sz w:val="20"/>
          <w:szCs w:val="20"/>
        </w:rPr>
      </w:pPr>
      <w:r>
        <w:rPr>
          <w:b/>
          <w:bCs/>
          <w:color w:val="000000"/>
          <w:spacing w:val="60"/>
          <w:position w:val="3"/>
          <w:sz w:val="66"/>
          <w:szCs w:val="66"/>
        </w:rPr>
        <w:t>РАСПОРЯЖЕНИ</w:t>
      </w:r>
      <w:r w:rsidR="001C4DCC">
        <w:rPr>
          <w:b/>
          <w:bCs/>
          <w:color w:val="000000"/>
          <w:spacing w:val="60"/>
          <w:position w:val="3"/>
          <w:sz w:val="66"/>
          <w:szCs w:val="66"/>
        </w:rPr>
        <w:t>Е</w:t>
      </w:r>
    </w:p>
    <w:p w:rsidR="009F30E7" w:rsidRPr="009F30E7" w:rsidRDefault="009F30E7" w:rsidP="009F30E7">
      <w:pPr>
        <w:widowControl w:val="0"/>
        <w:shd w:val="clear" w:color="auto" w:fill="FFFFFF"/>
        <w:autoSpaceDE w:val="0"/>
        <w:autoSpaceDN w:val="0"/>
        <w:adjustRightInd w:val="0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 w:rsidRPr="009F30E7">
        <w:rPr>
          <w:b/>
          <w:bCs/>
          <w:color w:val="000000"/>
          <w:spacing w:val="56"/>
          <w:sz w:val="40"/>
          <w:szCs w:val="40"/>
        </w:rPr>
        <w:t>администрации</w:t>
      </w:r>
    </w:p>
    <w:p w:rsidR="009F30E7" w:rsidRPr="009F30E7" w:rsidRDefault="009F30E7" w:rsidP="009F30E7">
      <w:pPr>
        <w:widowControl w:val="0"/>
        <w:shd w:val="clear" w:color="auto" w:fill="FFFFFF"/>
        <w:autoSpaceDE w:val="0"/>
        <w:autoSpaceDN w:val="0"/>
        <w:adjustRightInd w:val="0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 w:rsidRPr="009F30E7">
        <w:rPr>
          <w:b/>
          <w:bCs/>
          <w:color w:val="000000"/>
          <w:spacing w:val="56"/>
          <w:sz w:val="40"/>
          <w:szCs w:val="40"/>
        </w:rPr>
        <w:t>городского округа Кинешма</w:t>
      </w:r>
    </w:p>
    <w:p w:rsidR="009F30E7" w:rsidRPr="009F30E7" w:rsidRDefault="009F30E7" w:rsidP="009F30E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0E7" w:rsidRPr="00B111D4" w:rsidRDefault="009F30E7" w:rsidP="009F30E7">
      <w:pPr>
        <w:widowControl w:val="0"/>
        <w:autoSpaceDE w:val="0"/>
        <w:autoSpaceDN w:val="0"/>
        <w:adjustRightInd w:val="0"/>
        <w:jc w:val="center"/>
      </w:pPr>
      <w:r w:rsidRPr="00B111D4">
        <w:t xml:space="preserve">от </w:t>
      </w:r>
      <w:r w:rsidR="00B111D4">
        <w:t xml:space="preserve">21.02.2019  </w:t>
      </w:r>
      <w:r w:rsidRPr="00B111D4">
        <w:t xml:space="preserve">№ </w:t>
      </w:r>
      <w:r w:rsidR="00B111D4">
        <w:t>34-р</w:t>
      </w:r>
    </w:p>
    <w:p w:rsidR="00B448E9" w:rsidRDefault="00B448E9" w:rsidP="001C4DCC">
      <w:pPr>
        <w:rPr>
          <w:b/>
        </w:rPr>
      </w:pPr>
    </w:p>
    <w:p w:rsidR="004D6DEB" w:rsidRDefault="004D6DEB" w:rsidP="001C4DCC">
      <w:pPr>
        <w:rPr>
          <w:b/>
        </w:rPr>
      </w:pPr>
    </w:p>
    <w:p w:rsidR="00C77BBA" w:rsidRDefault="00C77BBA" w:rsidP="001C4DCC">
      <w:pPr>
        <w:rPr>
          <w:b/>
        </w:rPr>
      </w:pPr>
    </w:p>
    <w:p w:rsidR="004D6DEB" w:rsidRDefault="004D6DEB" w:rsidP="001C4DCC">
      <w:pPr>
        <w:rPr>
          <w:b/>
        </w:rPr>
      </w:pPr>
    </w:p>
    <w:p w:rsidR="009F30E7" w:rsidRPr="009F30E7" w:rsidRDefault="009F30E7" w:rsidP="009F30E7">
      <w:pPr>
        <w:jc w:val="center"/>
        <w:rPr>
          <w:b/>
        </w:rPr>
      </w:pPr>
      <w:r w:rsidRPr="009F30E7">
        <w:rPr>
          <w:b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городского округа Кинешма к совершению коррупционных правонарушений, перечня сведений, содержащихся в уведомлениях, организации проверки этих сведений и порядка регистрации уведомлений </w:t>
      </w:r>
    </w:p>
    <w:p w:rsidR="00B448E9" w:rsidRDefault="00B448E9" w:rsidP="001C4DCC"/>
    <w:p w:rsidR="00C77BBA" w:rsidRPr="009F30E7" w:rsidRDefault="00C77BBA" w:rsidP="001C4DCC"/>
    <w:p w:rsidR="001C4DCC" w:rsidRDefault="009F30E7" w:rsidP="003307C3">
      <w:pPr>
        <w:autoSpaceDE w:val="0"/>
        <w:autoSpaceDN w:val="0"/>
        <w:adjustRightInd w:val="0"/>
        <w:jc w:val="both"/>
      </w:pPr>
      <w:r w:rsidRPr="009F30E7">
        <w:t xml:space="preserve">           В соответствии с Федеральным законом РФ от 25.12.2008г № 273-ФЗ «О противодействии ко</w:t>
      </w:r>
      <w:r>
        <w:t>ррупции»</w:t>
      </w:r>
      <w:r w:rsidR="001C4DCC">
        <w:t>, на основании ст.41, 46, 56</w:t>
      </w:r>
      <w:r w:rsidRPr="009F30E7">
        <w:t xml:space="preserve"> Устава муниципального образования «Городской округ Кинешма», </w:t>
      </w:r>
      <w:r w:rsidR="00ED4A0F">
        <w:t>распоряжения главы городск</w:t>
      </w:r>
      <w:r w:rsidR="003307C3">
        <w:t>ого округа Кинешма от 06.02.2019 №1</w:t>
      </w:r>
      <w:r w:rsidR="00ED4A0F">
        <w:t xml:space="preserve">рг «Об исполнении обязанностей», </w:t>
      </w:r>
      <w:r w:rsidRPr="009F30E7">
        <w:t xml:space="preserve">в целях  обеспечения и </w:t>
      </w:r>
      <w:proofErr w:type="gramStart"/>
      <w:r w:rsidRPr="009F30E7">
        <w:t>защиты</w:t>
      </w:r>
      <w:proofErr w:type="gramEnd"/>
      <w:r w:rsidRPr="009F30E7">
        <w:t xml:space="preserve"> основных прав и свобод человека и гражданина, неотвратимости ответственности за совершение коррупционных правонарушений,</w:t>
      </w:r>
      <w:r w:rsidR="001C4DCC">
        <w:t xml:space="preserve"> </w:t>
      </w:r>
    </w:p>
    <w:p w:rsidR="004D6DEB" w:rsidRPr="001C4DCC" w:rsidRDefault="004D6DEB" w:rsidP="003307C3">
      <w:pPr>
        <w:autoSpaceDE w:val="0"/>
        <w:autoSpaceDN w:val="0"/>
        <w:adjustRightInd w:val="0"/>
        <w:jc w:val="both"/>
        <w:rPr>
          <w:b/>
        </w:rPr>
      </w:pPr>
    </w:p>
    <w:p w:rsidR="009F30E7" w:rsidRPr="009F30E7" w:rsidRDefault="009F30E7" w:rsidP="009F30E7">
      <w:pPr>
        <w:autoSpaceDE w:val="0"/>
        <w:autoSpaceDN w:val="0"/>
        <w:adjustRightInd w:val="0"/>
        <w:ind w:firstLine="540"/>
        <w:jc w:val="both"/>
      </w:pPr>
      <w:r w:rsidRPr="009F30E7">
        <w:t>1. Утвердить Порядок уведомления представителя нанимателя (работодателя) о фактах обращения в целях склонения муниципального служащего администрации городского округа Кинешма к совершению коррупционных правонарушений, перечень сведений, содержащихся в уведомлениях, организации проверки этих сведений и порядок регис</w:t>
      </w:r>
      <w:r w:rsidR="00B448E9">
        <w:t>трации уведомлений (Приложение</w:t>
      </w:r>
      <w:r w:rsidRPr="009F30E7">
        <w:t>).</w:t>
      </w:r>
    </w:p>
    <w:p w:rsidR="009F30E7" w:rsidRDefault="009F30E7" w:rsidP="009F30E7">
      <w:pPr>
        <w:autoSpaceDE w:val="0"/>
        <w:autoSpaceDN w:val="0"/>
        <w:adjustRightInd w:val="0"/>
        <w:ind w:firstLine="540"/>
        <w:jc w:val="both"/>
      </w:pPr>
      <w:r w:rsidRPr="009F30E7">
        <w:t xml:space="preserve">2. </w:t>
      </w:r>
      <w:r w:rsidR="00AC303A">
        <w:t>Отраслевым (функциональным) органам</w:t>
      </w:r>
      <w:r w:rsidRPr="009F30E7">
        <w:t xml:space="preserve"> администрации городского округа Кинешма привести в соответствие с Порядком, утве</w:t>
      </w:r>
      <w:r w:rsidR="001C4DCC">
        <w:t xml:space="preserve">ржденным настоящим </w:t>
      </w:r>
      <w:r w:rsidR="004D6DEB">
        <w:t>распоряжением</w:t>
      </w:r>
      <w:r w:rsidRPr="009F30E7">
        <w:t xml:space="preserve"> должностные инструкции муниципальных служащих, положения об отделах (комитетах, управлениях).</w:t>
      </w:r>
    </w:p>
    <w:p w:rsidR="00CF5601" w:rsidRDefault="00B448E9" w:rsidP="001C4DCC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C77BBA">
        <w:t xml:space="preserve">Настоящее </w:t>
      </w:r>
      <w:r w:rsidR="004D6DEB">
        <w:t>распоряжение</w:t>
      </w:r>
      <w:r w:rsidR="00C77BBA">
        <w:t xml:space="preserve"> вступает в силу </w:t>
      </w:r>
      <w:r w:rsidR="00CF5601">
        <w:t>со дня его принятия.</w:t>
      </w:r>
    </w:p>
    <w:p w:rsidR="00CF5601" w:rsidRDefault="00CF5601" w:rsidP="001C4DCC">
      <w:pPr>
        <w:autoSpaceDE w:val="0"/>
        <w:autoSpaceDN w:val="0"/>
        <w:adjustRightInd w:val="0"/>
        <w:ind w:firstLine="540"/>
        <w:jc w:val="both"/>
      </w:pPr>
    </w:p>
    <w:p w:rsidR="009F30E7" w:rsidRPr="009F30E7" w:rsidRDefault="00CF5601" w:rsidP="001C4DCC">
      <w:pPr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="00C77BBA">
        <w:t xml:space="preserve">. </w:t>
      </w:r>
      <w:proofErr w:type="gramStart"/>
      <w:r w:rsidR="009F30E7" w:rsidRPr="009F30E7">
        <w:t>Контроль за</w:t>
      </w:r>
      <w:proofErr w:type="gramEnd"/>
      <w:r w:rsidR="009F30E7" w:rsidRPr="009F30E7">
        <w:t xml:space="preserve"> исп</w:t>
      </w:r>
      <w:r w:rsidR="0032663F">
        <w:t xml:space="preserve">олнением настоящего </w:t>
      </w:r>
      <w:r w:rsidR="004D6DEB">
        <w:t>распоряжения</w:t>
      </w:r>
      <w:r w:rsidR="009F30E7" w:rsidRPr="009F30E7">
        <w:t xml:space="preserve"> оставляю за собой.</w:t>
      </w:r>
    </w:p>
    <w:p w:rsidR="00B448E9" w:rsidRDefault="00B448E9" w:rsidP="001C4DCC">
      <w:pPr>
        <w:autoSpaceDE w:val="0"/>
        <w:autoSpaceDN w:val="0"/>
        <w:adjustRightInd w:val="0"/>
        <w:jc w:val="both"/>
        <w:rPr>
          <w:sz w:val="32"/>
        </w:rPr>
      </w:pPr>
    </w:p>
    <w:p w:rsidR="00C77BBA" w:rsidRPr="00B01ECD" w:rsidRDefault="00C77BBA" w:rsidP="001C4DCC">
      <w:pPr>
        <w:autoSpaceDE w:val="0"/>
        <w:autoSpaceDN w:val="0"/>
        <w:adjustRightInd w:val="0"/>
        <w:jc w:val="both"/>
        <w:rPr>
          <w:sz w:val="32"/>
        </w:rPr>
      </w:pPr>
    </w:p>
    <w:p w:rsidR="00ED4A0F" w:rsidRDefault="00ED4A0F" w:rsidP="009F30E7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9F30E7" w:rsidRPr="009F30E7" w:rsidRDefault="00ED4A0F" w:rsidP="009F30E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главы </w:t>
      </w:r>
      <w:r w:rsidR="009F30E7">
        <w:rPr>
          <w:b/>
        </w:rPr>
        <w:t xml:space="preserve">городского округа Кинешма                               </w:t>
      </w:r>
      <w:r>
        <w:rPr>
          <w:b/>
        </w:rPr>
        <w:t xml:space="preserve">  </w:t>
      </w:r>
      <w:r w:rsidR="009F30E7">
        <w:rPr>
          <w:b/>
        </w:rPr>
        <w:t xml:space="preserve"> </w:t>
      </w:r>
      <w:r>
        <w:rPr>
          <w:b/>
        </w:rPr>
        <w:t xml:space="preserve">И.Ю. </w:t>
      </w:r>
      <w:proofErr w:type="spellStart"/>
      <w:r>
        <w:rPr>
          <w:b/>
        </w:rPr>
        <w:t>Клюхина</w:t>
      </w:r>
      <w:proofErr w:type="spellEnd"/>
    </w:p>
    <w:p w:rsidR="00B448E9" w:rsidRDefault="00B448E9" w:rsidP="001C4D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1C4D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1C4D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1C4D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1C4D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1C4D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1C4D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1C4D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Pr="009F30E7" w:rsidRDefault="00C77BBA" w:rsidP="001C4D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48E9" w:rsidRDefault="00B448E9" w:rsidP="00B448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главный специалист </w:t>
      </w:r>
    </w:p>
    <w:p w:rsidR="00B448E9" w:rsidRDefault="00B448E9" w:rsidP="00B448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управления правового сопро</w:t>
      </w:r>
      <w:r w:rsidR="001C4DCC">
        <w:rPr>
          <w:sz w:val="24"/>
          <w:szCs w:val="24"/>
        </w:rPr>
        <w:t xml:space="preserve">вождения и контроля </w:t>
      </w:r>
      <w:proofErr w:type="spellStart"/>
      <w:r w:rsidR="001C4DCC">
        <w:rPr>
          <w:sz w:val="24"/>
          <w:szCs w:val="24"/>
        </w:rPr>
        <w:t>Шершова</w:t>
      </w:r>
      <w:proofErr w:type="spellEnd"/>
      <w:r w:rsidR="001C4DCC">
        <w:rPr>
          <w:sz w:val="24"/>
          <w:szCs w:val="24"/>
        </w:rPr>
        <w:t xml:space="preserve"> А.</w:t>
      </w:r>
      <w:proofErr w:type="gramStart"/>
      <w:r w:rsidR="001C4DCC">
        <w:rPr>
          <w:sz w:val="24"/>
          <w:szCs w:val="24"/>
        </w:rPr>
        <w:t>С</w:t>
      </w:r>
      <w:proofErr w:type="gramEnd"/>
    </w:p>
    <w:p w:rsidR="00B448E9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согл</w:t>
      </w:r>
      <w:proofErr w:type="spellEnd"/>
      <w:r>
        <w:rPr>
          <w:sz w:val="24"/>
          <w:szCs w:val="24"/>
        </w:rPr>
        <w:t xml:space="preserve">. </w:t>
      </w:r>
      <w:r w:rsidR="00B448E9">
        <w:rPr>
          <w:sz w:val="24"/>
          <w:szCs w:val="24"/>
        </w:rPr>
        <w:t xml:space="preserve">Начальник управления правового сопровождения и контроля Д.Ю. </w:t>
      </w:r>
      <w:proofErr w:type="spellStart"/>
      <w:r w:rsidR="00B448E9">
        <w:rPr>
          <w:sz w:val="24"/>
          <w:szCs w:val="24"/>
        </w:rPr>
        <w:t>Новосадов</w:t>
      </w:r>
      <w:proofErr w:type="spellEnd"/>
      <w:r w:rsidR="00B448E9">
        <w:rPr>
          <w:sz w:val="24"/>
          <w:szCs w:val="24"/>
        </w:rPr>
        <w:t xml:space="preserve"> </w:t>
      </w: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4A0F" w:rsidRDefault="00ED4A0F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BBA" w:rsidRDefault="00C77BBA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DEB" w:rsidRDefault="004D6DEB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DEB" w:rsidRPr="009F30E7" w:rsidRDefault="004D6DEB" w:rsidP="009F30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3C2C" w:rsidRDefault="00053C2C" w:rsidP="00053C2C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D6DEB">
        <w:rPr>
          <w:sz w:val="24"/>
          <w:szCs w:val="24"/>
        </w:rPr>
        <w:t>распоряжению</w:t>
      </w:r>
      <w:r>
        <w:rPr>
          <w:sz w:val="24"/>
          <w:szCs w:val="24"/>
        </w:rPr>
        <w:t xml:space="preserve"> администрации 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Кинешма</w:t>
      </w:r>
    </w:p>
    <w:p w:rsidR="00053C2C" w:rsidRDefault="00B448E9" w:rsidP="00053C2C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11D4">
        <w:rPr>
          <w:sz w:val="24"/>
          <w:szCs w:val="24"/>
        </w:rPr>
        <w:t xml:space="preserve">21.02.2019  </w:t>
      </w:r>
      <w:r>
        <w:rPr>
          <w:sz w:val="24"/>
          <w:szCs w:val="24"/>
        </w:rPr>
        <w:t xml:space="preserve">№ </w:t>
      </w:r>
      <w:r w:rsidR="00B111D4">
        <w:rPr>
          <w:sz w:val="24"/>
          <w:szCs w:val="24"/>
        </w:rPr>
        <w:t>34-р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053C2C" w:rsidRDefault="00053C2C" w:rsidP="00053C2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городского округа Кинешма к совершению коррупционных правонарушений, перечень сведений, содержащихся в уведомлениях, организация проверки этих сведений и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порядок регистрации уведомлений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center"/>
      </w:pP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>1. Общие положения.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>1.1. Правовую основу настоящего Порядка составляют Федеральный закон РФ «О противодействии коррупции» от 25.12.2008г №273-ФЗ, Федеральный закон РФ «О муниципальной службе в Российской Федерации» от 02.03.2007г №25-ФЗ, Закон Ивановской области «О муниципальной службе в Ивановской области» от 23.06.2008г №72-ОЗ, Устав муниципального образования «Городской округ Кинешма».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 xml:space="preserve">1.2. Настоящий Порядок разработан в целях обеспечения и </w:t>
      </w:r>
      <w:proofErr w:type="gramStart"/>
      <w:r>
        <w:t>защиты</w:t>
      </w:r>
      <w:proofErr w:type="gramEnd"/>
      <w:r>
        <w:t xml:space="preserve"> основных прав и свобод человека и гражданина, неотвратимости ответственности за совершение коррупционных правонарушений, применения мер по предупреждению коррупции.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 xml:space="preserve">1.3. Настоящий Порядок определяет процедуру представления муниципальным служащим администрации городского округа Кинешма (далее по тексту – муниципальный служащий) представителю нанимателя (работодателя), уведомления о фактах обращения в целях склонения муниципального служащего к совершению коррупционных правонарушений; перечень сведений, подлежащих включению в уведомление, организацию проверки этих сведений и порядок регистрации уведомлений. </w:t>
      </w:r>
    </w:p>
    <w:p w:rsidR="00053C2C" w:rsidRDefault="00053C2C" w:rsidP="00053C2C">
      <w:pPr>
        <w:ind w:firstLine="708"/>
        <w:jc w:val="both"/>
      </w:pPr>
      <w:r>
        <w:t>2. Порядок и форма уведомления.</w:t>
      </w:r>
    </w:p>
    <w:p w:rsidR="00053C2C" w:rsidRDefault="00053C2C" w:rsidP="00053C2C">
      <w:pPr>
        <w:autoSpaceDE w:val="0"/>
        <w:autoSpaceDN w:val="0"/>
        <w:adjustRightInd w:val="0"/>
        <w:ind w:firstLine="708"/>
        <w:jc w:val="both"/>
      </w:pPr>
      <w:r>
        <w:t xml:space="preserve">2.1. В случае обращения к муниципальному служащему каких-либо лиц (от имени каких-либо лиц) в целях склонения его к совершению коррупционного правонарушения он </w:t>
      </w:r>
      <w:r w:rsidRPr="00E579E9">
        <w:t xml:space="preserve">обязан уведомить </w:t>
      </w:r>
      <w:r w:rsidR="008E0850">
        <w:t>представителя</w:t>
      </w:r>
      <w:r w:rsidR="008E0850" w:rsidRPr="008E0850">
        <w:t xml:space="preserve"> нанимателя (работодателя)</w:t>
      </w:r>
      <w:r w:rsidR="008E632E" w:rsidRPr="00E579E9">
        <w:t xml:space="preserve">, органы прокуратуры или другие государственные органы </w:t>
      </w:r>
      <w:r w:rsidRPr="00E579E9">
        <w:t xml:space="preserve"> о факте обращения в целях склонения муниципального служащего к совершению коррупционного </w:t>
      </w:r>
      <w:r>
        <w:t>правонарушения.</w:t>
      </w:r>
    </w:p>
    <w:p w:rsidR="00053C2C" w:rsidRDefault="00053C2C" w:rsidP="00053C2C">
      <w:pPr>
        <w:ind w:firstLine="708"/>
        <w:jc w:val="both"/>
      </w:pPr>
      <w:r>
        <w:t xml:space="preserve">2.2. </w:t>
      </w:r>
      <w:proofErr w:type="gramStart"/>
      <w:r>
        <w:t xml:space="preserve">Уведомление о фактах обращения в целях склонения муниципального служащего  к совершению коррупционных правонарушений </w:t>
      </w:r>
      <w:r w:rsidR="008E632E">
        <w:t>(</w:t>
      </w:r>
      <w:r w:rsidR="008E632E" w:rsidRPr="00E579E9">
        <w:t>за исключением случаев, когда по данным фактам проведена или проводится проверка),</w:t>
      </w:r>
      <w:r w:rsidR="008E632E">
        <w:t xml:space="preserve"> </w:t>
      </w:r>
      <w:r>
        <w:t>является служебной обязанностью муниципального служащего, невыполнение которой влечет увольнение муниципального служащего с муниципальной службы либо привлечение его к другим видам ответственности в соответствии с законодательством Российской Федерации.</w:t>
      </w:r>
      <w:proofErr w:type="gramEnd"/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2.3. Уведомление составляется в письменном виде </w:t>
      </w:r>
      <w:r w:rsidR="00151A74">
        <w:t>по форме согласно прил</w:t>
      </w:r>
      <w:r w:rsidR="00146C4C">
        <w:t>ожению №1 к настоящему Порядку</w:t>
      </w:r>
      <w:r w:rsidR="00151A74">
        <w:t xml:space="preserve"> </w:t>
      </w:r>
      <w:r>
        <w:t>и должно содержать следующий перечень сведений: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>фамилия, имя, отчество, должность представителя нанимателя;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>фамилия, имя, отчество, должность муниципального служащего,  контактный телефон;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>дата, время и место обращения к муниципальному служащему в целях склонения его к совершению коррупционных правонарушений;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>все известные сведения о лице (лицах), склонявшем</w:t>
      </w:r>
      <w:r w:rsidR="00AC402F">
        <w:t xml:space="preserve"> </w:t>
      </w:r>
      <w:r>
        <w:t>(их) муниципального служащего к совершению коррупционных правонарушений;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>информация о действии (бездействии), которое муниципальный служащий должен совершить по обращению;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>способ склонения к коррупционному правонарушению;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>информация об отказе (согласии) муниципального служащего принять предложение лица (лиц) о совершении коррупционного правонарушения;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>обстоятельства склонения к коррупционному правонарушению;</w:t>
      </w:r>
    </w:p>
    <w:p w:rsidR="00053C2C" w:rsidRDefault="00AC402F" w:rsidP="00053C2C">
      <w:pPr>
        <w:autoSpaceDE w:val="0"/>
        <w:autoSpaceDN w:val="0"/>
        <w:adjustRightInd w:val="0"/>
        <w:ind w:firstLine="540"/>
        <w:jc w:val="both"/>
      </w:pPr>
      <w:r>
        <w:t xml:space="preserve">дата </w:t>
      </w:r>
      <w:r w:rsidR="00053C2C">
        <w:t xml:space="preserve"> заполнения уведомления;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>подпись муниципального служащего, представившего уведомление.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 муниципальному служащему в целях склонения его к совершению коррупционных правонарушений.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 xml:space="preserve">Уведомление подается муниципальным служащим </w:t>
      </w:r>
      <w:r w:rsidR="008E0850" w:rsidRPr="008E0850">
        <w:t>представителю нанимателя (работодателя)</w:t>
      </w:r>
      <w:r>
        <w:t xml:space="preserve"> через отдел документооборота и кадровой работы администрации городского округа Кинешма </w:t>
      </w:r>
      <w:r w:rsidR="008E0850" w:rsidRPr="008E0850">
        <w:t>(специалиста</w:t>
      </w:r>
      <w:r w:rsidR="009E0019" w:rsidRPr="008E0850">
        <w:t xml:space="preserve">, осуществляющему кадровую работу в отраслевом (функциональном) органе администрации, наделенном правами юридического </w:t>
      </w:r>
      <w:r w:rsidR="008E0850" w:rsidRPr="008E0850">
        <w:t>лица) (далее - кадровая служба)</w:t>
      </w:r>
      <w:r w:rsidR="008E0850">
        <w:t>,</w:t>
      </w:r>
      <w:r w:rsidR="009E0019" w:rsidRPr="009E0019">
        <w:t xml:space="preserve"> </w:t>
      </w:r>
      <w:r>
        <w:t>незамедлительно в день обращения к нему каких-либо лиц в целях склонения муниципального служащего к совершению коррупционных правонарушений.</w:t>
      </w:r>
    </w:p>
    <w:p w:rsidR="00053C2C" w:rsidRDefault="00053C2C" w:rsidP="00053C2C">
      <w:pPr>
        <w:ind w:firstLine="540"/>
        <w:jc w:val="both"/>
      </w:pPr>
      <w:r>
        <w:t xml:space="preserve">При нахождении муниципального служащего не при исполнении служебных обязанностей и вне пределов места службы о факте склонения его к совершению коррупционного правонарушения муниципальный служащий уведомляет </w:t>
      </w:r>
      <w:r w:rsidR="008E0850">
        <w:t>представителя</w:t>
      </w:r>
      <w:r w:rsidR="008E0850" w:rsidRPr="008E0850">
        <w:t xml:space="preserve"> нанимателя (работодателя)</w:t>
      </w:r>
      <w:r>
        <w:t xml:space="preserve"> по любым доступным ему средствам связи, а по прибытии к месту службы оформляет уведомление, указанное в настоящем пункте, в письменной форме.</w:t>
      </w:r>
    </w:p>
    <w:p w:rsidR="00053C2C" w:rsidRDefault="00053C2C" w:rsidP="00053C2C">
      <w:pPr>
        <w:ind w:firstLine="540"/>
        <w:jc w:val="both"/>
      </w:pPr>
      <w:r>
        <w:t>3. Порядок регистрации уведомлений.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 xml:space="preserve">3.1.При получении от муниципального служащего уведомления специалист </w:t>
      </w:r>
      <w:r w:rsidR="008E0850">
        <w:t xml:space="preserve">кадровой службы </w:t>
      </w:r>
      <w:r>
        <w:t>регистрирует уведомление в журнале регистрации уведомлений о фактах обращения к муниципальным служащим администрации городского округа Кинешма в целях склонения их к совершению коррупционных правонарушений (далее - журнал). Журнал ведется по форме согласно п</w:t>
      </w:r>
      <w:r w:rsidR="00146C4C">
        <w:t>риложению к настоящему Порядку</w:t>
      </w:r>
      <w:r>
        <w:t>.</w:t>
      </w:r>
    </w:p>
    <w:p w:rsidR="00053C2C" w:rsidRDefault="00053C2C" w:rsidP="00053C2C">
      <w:pPr>
        <w:ind w:firstLine="540"/>
        <w:jc w:val="both"/>
      </w:pPr>
      <w:r>
        <w:t xml:space="preserve">3.2. В журнале запрещается отражать ставшие известными сведения о частной жизни муниципального служащего, представившего уведомление, </w:t>
      </w:r>
      <w:r>
        <w:lastRenderedPageBreak/>
        <w:t>его личной и семейной тайне, а также иную конфиденциальную информацию, охраняемую законом.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>4. Порядок организации проверки сведений, содержащихся в уведомлении.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 xml:space="preserve">4.1. После регистрации уведомления в журнале уведомление со всеми представленными муниципальным служащим дополнительными сведениями, документами и материалами, касающимися информации, изложенной в уведомлении, направляется на рассмотрение </w:t>
      </w:r>
      <w:r w:rsidR="008E0850" w:rsidRPr="008E0850">
        <w:t>представителю нанимателя (работодателя)</w:t>
      </w:r>
      <w:r>
        <w:t xml:space="preserve"> с целью последующей организации проверки содержащихся в нем сведений.</w:t>
      </w:r>
    </w:p>
    <w:p w:rsidR="00053C2C" w:rsidRDefault="008E0850" w:rsidP="00053C2C">
      <w:pPr>
        <w:ind w:firstLine="540"/>
        <w:jc w:val="both"/>
      </w:pPr>
      <w:r>
        <w:t>Представитель</w:t>
      </w:r>
      <w:r w:rsidRPr="008E0850">
        <w:t xml:space="preserve"> нанимателя (работодателя)</w:t>
      </w:r>
      <w:r w:rsidR="00053C2C">
        <w:t xml:space="preserve"> при поступлении уведомления принимает решение о назначении служебного расследования. </w:t>
      </w:r>
    </w:p>
    <w:p w:rsidR="00053C2C" w:rsidRDefault="00053C2C" w:rsidP="00053C2C">
      <w:pPr>
        <w:autoSpaceDE w:val="0"/>
        <w:autoSpaceDN w:val="0"/>
        <w:adjustRightInd w:val="0"/>
        <w:ind w:firstLine="540"/>
        <w:jc w:val="both"/>
      </w:pPr>
      <w:r>
        <w:t>4.2. Члены комиссии по служебному расследованию не разглашают конфиденциальные сведения, ставшие им известными в ходе проверочных мероприятий.</w:t>
      </w:r>
    </w:p>
    <w:p w:rsidR="00053C2C" w:rsidRPr="00E579E9" w:rsidRDefault="00053C2C" w:rsidP="00053C2C">
      <w:pPr>
        <w:ind w:firstLine="540"/>
        <w:jc w:val="both"/>
      </w:pPr>
      <w:r>
        <w:t xml:space="preserve">4.3. </w:t>
      </w:r>
      <w:proofErr w:type="gramStart"/>
      <w:r>
        <w:t xml:space="preserve">По результатам проведенной проверки уведомление с приложением материалов проверки и всеми представленными муниципальным служащим дополнительными сведениями, документами и материалами, касающимися информации, изложенной в уведомлении, передается в </w:t>
      </w:r>
      <w:r w:rsidR="008E0850">
        <w:t xml:space="preserve">кадровую службу </w:t>
      </w:r>
      <w:r w:rsidRPr="00E579E9">
        <w:t>для направления заказным письмом (или курьером с отметкой о вручении письма) в Кинешемскую городскую прокуратуру.</w:t>
      </w:r>
      <w:proofErr w:type="gramEnd"/>
    </w:p>
    <w:p w:rsidR="008E3990" w:rsidRDefault="008E632E" w:rsidP="008E632E">
      <w:pPr>
        <w:jc w:val="both"/>
      </w:pPr>
      <w:r>
        <w:t xml:space="preserve">       </w:t>
      </w:r>
      <w:r w:rsidRPr="00E579E9">
        <w:t xml:space="preserve">4.4. </w:t>
      </w:r>
      <w:proofErr w:type="gramStart"/>
      <w:r w:rsidRPr="00E579E9"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9E0019" w:rsidRDefault="009E0019" w:rsidP="008E632E">
      <w:pPr>
        <w:jc w:val="both"/>
      </w:pPr>
    </w:p>
    <w:p w:rsidR="009E0019" w:rsidRDefault="009E0019" w:rsidP="008E632E">
      <w:pPr>
        <w:jc w:val="both"/>
      </w:pPr>
    </w:p>
    <w:p w:rsidR="009E0019" w:rsidRDefault="009E0019" w:rsidP="008E632E">
      <w:pPr>
        <w:jc w:val="both"/>
      </w:pPr>
    </w:p>
    <w:p w:rsidR="009E0019" w:rsidRDefault="009E0019" w:rsidP="008E632E">
      <w:pPr>
        <w:jc w:val="both"/>
      </w:pPr>
    </w:p>
    <w:p w:rsidR="009E0019" w:rsidRDefault="009E0019" w:rsidP="008E632E">
      <w:pPr>
        <w:jc w:val="both"/>
      </w:pPr>
    </w:p>
    <w:p w:rsidR="009E0019" w:rsidRDefault="009E0019" w:rsidP="008E632E">
      <w:pPr>
        <w:jc w:val="both"/>
      </w:pPr>
    </w:p>
    <w:p w:rsidR="008E0850" w:rsidRDefault="008E0850" w:rsidP="008E632E">
      <w:pPr>
        <w:jc w:val="both"/>
      </w:pPr>
    </w:p>
    <w:p w:rsidR="008E0850" w:rsidRDefault="008E0850" w:rsidP="008E632E">
      <w:pPr>
        <w:jc w:val="both"/>
      </w:pPr>
    </w:p>
    <w:p w:rsidR="008E0850" w:rsidRDefault="008E0850" w:rsidP="008E632E">
      <w:pPr>
        <w:jc w:val="both"/>
      </w:pPr>
    </w:p>
    <w:p w:rsidR="008E0850" w:rsidRDefault="008E0850" w:rsidP="008E632E">
      <w:pPr>
        <w:jc w:val="both"/>
      </w:pPr>
    </w:p>
    <w:p w:rsidR="008E0850" w:rsidRDefault="008E0850" w:rsidP="008E632E">
      <w:pPr>
        <w:jc w:val="both"/>
      </w:pPr>
    </w:p>
    <w:p w:rsidR="008E0850" w:rsidRDefault="008E0850" w:rsidP="008E632E">
      <w:pPr>
        <w:jc w:val="both"/>
      </w:pPr>
    </w:p>
    <w:p w:rsidR="009E0019" w:rsidRDefault="009E0019" w:rsidP="008E632E">
      <w:pPr>
        <w:jc w:val="both"/>
      </w:pPr>
    </w:p>
    <w:p w:rsidR="008E0850" w:rsidRDefault="008E0850" w:rsidP="008E0850">
      <w:pPr>
        <w:autoSpaceDE w:val="0"/>
        <w:autoSpaceDN w:val="0"/>
        <w:adjustRightInd w:val="0"/>
        <w:ind w:firstLine="540"/>
        <w:jc w:val="both"/>
      </w:pPr>
    </w:p>
    <w:p w:rsidR="008E0850" w:rsidRDefault="008E0850" w:rsidP="008E0850">
      <w:pPr>
        <w:autoSpaceDE w:val="0"/>
        <w:autoSpaceDN w:val="0"/>
        <w:adjustRightInd w:val="0"/>
        <w:ind w:firstLine="540"/>
        <w:jc w:val="both"/>
      </w:pPr>
    </w:p>
    <w:p w:rsidR="00AC402F" w:rsidRPr="00146C4C" w:rsidRDefault="00AC402F" w:rsidP="00146C4C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46C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146C4C" w:rsidRPr="00146C4C">
        <w:rPr>
          <w:rFonts w:ascii="Times New Roman" w:hAnsi="Times New Roman" w:cs="Times New Roman"/>
          <w:sz w:val="24"/>
          <w:szCs w:val="24"/>
        </w:rPr>
        <w:t xml:space="preserve">Порядку </w:t>
      </w:r>
    </w:p>
    <w:p w:rsidR="00146C4C" w:rsidRDefault="00146C4C" w:rsidP="00146C4C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8E0850" w:rsidRDefault="00AC402F" w:rsidP="008E0850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(работодателя) </w:t>
      </w:r>
      <w:r w:rsidR="008E085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850" w:rsidRDefault="008E0850" w:rsidP="008E0850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8E0850" w:rsidRDefault="008E0850" w:rsidP="008E0850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8E0850" w:rsidRDefault="008E0850" w:rsidP="008E0850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0850" w:rsidRDefault="008E0850" w:rsidP="00AC40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 служащего к совершению коррупционных правонарушений</w:t>
      </w:r>
    </w:p>
    <w:p w:rsidR="008E0850" w:rsidRDefault="008E0850" w:rsidP="00AC40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0850" w:rsidRDefault="008E0850" w:rsidP="008E085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муниципальному служащему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был бы совершить муниципальный служащий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(все из</w:t>
      </w:r>
      <w:r w:rsidR="00AC402F">
        <w:rPr>
          <w:rFonts w:ascii="Times New Roman" w:hAnsi="Times New Roman" w:cs="Times New Roman"/>
          <w:sz w:val="28"/>
          <w:szCs w:val="28"/>
        </w:rPr>
        <w:t>вестные сведения о</w:t>
      </w:r>
      <w:r>
        <w:rPr>
          <w:rFonts w:ascii="Times New Roman" w:hAnsi="Times New Roman" w:cs="Times New Roman"/>
          <w:sz w:val="28"/>
          <w:szCs w:val="28"/>
        </w:rPr>
        <w:t xml:space="preserve"> лице</w:t>
      </w:r>
      <w:r w:rsidR="00AC402F">
        <w:rPr>
          <w:rFonts w:ascii="Times New Roman" w:hAnsi="Times New Roman" w:cs="Times New Roman"/>
          <w:sz w:val="28"/>
          <w:szCs w:val="28"/>
        </w:rPr>
        <w:t xml:space="preserve"> (лицах)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0850" w:rsidRDefault="00AC402F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E0850">
        <w:rPr>
          <w:rFonts w:ascii="Times New Roman" w:hAnsi="Times New Roman" w:cs="Times New Roman"/>
          <w:sz w:val="28"/>
          <w:szCs w:val="28"/>
        </w:rPr>
        <w:t>клоняющем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(их)</w:t>
      </w:r>
      <w:r w:rsidR="008E085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  <w:r w:rsidR="008E0850">
        <w:rPr>
          <w:rFonts w:ascii="Times New Roman" w:hAnsi="Times New Roman" w:cs="Times New Roman"/>
          <w:sz w:val="28"/>
          <w:szCs w:val="28"/>
        </w:rPr>
        <w:t>)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(способ и обстоятельства склонения к коррупционному правонарушению</w:t>
      </w:r>
      <w:proofErr w:type="gramEnd"/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850" w:rsidRDefault="008E0850" w:rsidP="008E0850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E0850" w:rsidRDefault="008E0850" w:rsidP="008E0850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850" w:rsidRDefault="008E0850" w:rsidP="008E085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 _________________ от "__" _____________ 20__ г.</w:t>
      </w: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C6E" w:rsidRDefault="00F60C6E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850" w:rsidRDefault="008E0850" w:rsidP="008E08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850" w:rsidRDefault="008E0850" w:rsidP="008E0850"/>
    <w:p w:rsidR="00F60C6E" w:rsidRDefault="00F60C6E" w:rsidP="008E0850">
      <w:pPr>
        <w:sectPr w:rsidR="00F60C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C6E" w:rsidRDefault="00F60C6E" w:rsidP="00F60C6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Порядку</w:t>
      </w:r>
    </w:p>
    <w:p w:rsidR="00F60C6E" w:rsidRDefault="00F60C6E" w:rsidP="00F60C6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0C6E" w:rsidRDefault="00F60C6E" w:rsidP="00F60C6E">
      <w:pPr>
        <w:autoSpaceDE w:val="0"/>
        <w:autoSpaceDN w:val="0"/>
        <w:adjustRightInd w:val="0"/>
        <w:jc w:val="center"/>
      </w:pPr>
      <w:r>
        <w:t>ЖУРНАЛ</w:t>
      </w:r>
    </w:p>
    <w:p w:rsidR="00F60C6E" w:rsidRDefault="00F60C6E" w:rsidP="00F60C6E">
      <w:pPr>
        <w:autoSpaceDE w:val="0"/>
        <w:autoSpaceDN w:val="0"/>
        <w:adjustRightInd w:val="0"/>
        <w:jc w:val="center"/>
      </w:pPr>
      <w:r>
        <w:t xml:space="preserve">регистрации уведомлений о фактах обращения к </w:t>
      </w:r>
      <w:proofErr w:type="gramStart"/>
      <w:r>
        <w:t>муниципальным</w:t>
      </w:r>
      <w:proofErr w:type="gramEnd"/>
      <w:r>
        <w:t xml:space="preserve"> </w:t>
      </w:r>
    </w:p>
    <w:p w:rsidR="00F60C6E" w:rsidRDefault="00F60C6E" w:rsidP="00F60C6E">
      <w:pPr>
        <w:autoSpaceDE w:val="0"/>
        <w:autoSpaceDN w:val="0"/>
        <w:adjustRightInd w:val="0"/>
        <w:jc w:val="center"/>
      </w:pPr>
      <w:r>
        <w:t>служащим администрации городского округа Кинешма в целях склонения</w:t>
      </w:r>
    </w:p>
    <w:p w:rsidR="00F60C6E" w:rsidRDefault="00F60C6E" w:rsidP="00F60C6E">
      <w:pPr>
        <w:autoSpaceDE w:val="0"/>
        <w:autoSpaceDN w:val="0"/>
        <w:adjustRightInd w:val="0"/>
        <w:jc w:val="center"/>
      </w:pPr>
      <w:r>
        <w:t>их к совершению коррупционных правонарушений</w:t>
      </w:r>
    </w:p>
    <w:p w:rsidR="00F60C6E" w:rsidRDefault="00F60C6E" w:rsidP="00F60C6E">
      <w:pPr>
        <w:autoSpaceDE w:val="0"/>
        <w:autoSpaceDN w:val="0"/>
        <w:adjustRightInd w:val="0"/>
        <w:jc w:val="center"/>
      </w:pPr>
    </w:p>
    <w:p w:rsidR="00F60C6E" w:rsidRDefault="00F60C6E" w:rsidP="00F60C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Начат   "____" ___________ 20__ г.</w:t>
      </w:r>
    </w:p>
    <w:p w:rsidR="00F60C6E" w:rsidRDefault="00F60C6E" w:rsidP="00F60C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Окончен "____" ___________ 20__ г.</w:t>
      </w:r>
    </w:p>
    <w:p w:rsidR="00F60C6E" w:rsidRDefault="00F60C6E" w:rsidP="00F60C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 "____" листах</w:t>
      </w:r>
    </w:p>
    <w:p w:rsidR="00F60C6E" w:rsidRDefault="00F60C6E" w:rsidP="00F60C6E">
      <w:pPr>
        <w:autoSpaceDE w:val="0"/>
        <w:autoSpaceDN w:val="0"/>
        <w:adjustRightInd w:val="0"/>
        <w:rPr>
          <w:sz w:val="24"/>
          <w:szCs w:val="24"/>
        </w:rPr>
      </w:pPr>
    </w:p>
    <w:p w:rsidR="00F60C6E" w:rsidRDefault="00F60C6E" w:rsidP="00F60C6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560"/>
        <w:gridCol w:w="1680"/>
        <w:gridCol w:w="3000"/>
        <w:gridCol w:w="3240"/>
        <w:gridCol w:w="1680"/>
        <w:gridCol w:w="1800"/>
      </w:tblGrid>
      <w:tr w:rsidR="00F60C6E" w:rsidTr="00BE2733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время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изложение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фактов,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уведомлении,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материалы,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касающиеся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изложенной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гражданским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нем,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принятом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</w:p>
        </w:tc>
      </w:tr>
      <w:tr w:rsidR="00F60C6E" w:rsidTr="00BE27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C6E" w:rsidRDefault="00F60C6E" w:rsidP="00BE2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C6E" w:rsidTr="00BE27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6E" w:rsidTr="00BE27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6E" w:rsidRDefault="00F60C6E" w:rsidP="00BE2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C6E" w:rsidRDefault="00F60C6E" w:rsidP="00F60C6E"/>
    <w:p w:rsidR="009E0019" w:rsidRDefault="009E0019" w:rsidP="008E632E">
      <w:pPr>
        <w:jc w:val="both"/>
      </w:pPr>
      <w:bookmarkStart w:id="0" w:name="_GoBack"/>
      <w:bookmarkEnd w:id="0"/>
    </w:p>
    <w:sectPr w:rsidR="009E0019" w:rsidSect="00F60C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2C"/>
    <w:rsid w:val="00053C2C"/>
    <w:rsid w:val="000D4761"/>
    <w:rsid w:val="00113693"/>
    <w:rsid w:val="00146C4C"/>
    <w:rsid w:val="00151A74"/>
    <w:rsid w:val="001C4DCC"/>
    <w:rsid w:val="00264301"/>
    <w:rsid w:val="0032663F"/>
    <w:rsid w:val="003307C3"/>
    <w:rsid w:val="004D6DEB"/>
    <w:rsid w:val="007B5D74"/>
    <w:rsid w:val="008E0850"/>
    <w:rsid w:val="008E3990"/>
    <w:rsid w:val="008E5E25"/>
    <w:rsid w:val="008E632E"/>
    <w:rsid w:val="009E0019"/>
    <w:rsid w:val="009E1D7E"/>
    <w:rsid w:val="009F30E7"/>
    <w:rsid w:val="00A36273"/>
    <w:rsid w:val="00AC303A"/>
    <w:rsid w:val="00AC402F"/>
    <w:rsid w:val="00B01ECD"/>
    <w:rsid w:val="00B111D4"/>
    <w:rsid w:val="00B448E9"/>
    <w:rsid w:val="00B502AF"/>
    <w:rsid w:val="00C77BBA"/>
    <w:rsid w:val="00CF5601"/>
    <w:rsid w:val="00D66E0C"/>
    <w:rsid w:val="00DB77AF"/>
    <w:rsid w:val="00E46618"/>
    <w:rsid w:val="00E579E9"/>
    <w:rsid w:val="00ED4A0F"/>
    <w:rsid w:val="00F6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E0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0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E0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0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Шершова</dc:creator>
  <cp:lastModifiedBy>Admin</cp:lastModifiedBy>
  <cp:revision>2</cp:revision>
  <cp:lastPrinted>2019-02-13T07:36:00Z</cp:lastPrinted>
  <dcterms:created xsi:type="dcterms:W3CDTF">2019-03-11T12:05:00Z</dcterms:created>
  <dcterms:modified xsi:type="dcterms:W3CDTF">2019-03-11T12:05:00Z</dcterms:modified>
</cp:coreProperties>
</file>