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6A" w:rsidRPr="003C554D" w:rsidRDefault="00A92C6A" w:rsidP="00A92C6A">
      <w:pPr>
        <w:jc w:val="center"/>
        <w:rPr>
          <w:spacing w:val="60"/>
          <w:sz w:val="24"/>
          <w:szCs w:val="24"/>
        </w:rPr>
      </w:pPr>
      <w:r w:rsidRPr="003C554D">
        <w:rPr>
          <w:b/>
          <w:bCs/>
          <w:color w:val="000000"/>
          <w:spacing w:val="60"/>
          <w:position w:val="3"/>
          <w:sz w:val="24"/>
          <w:szCs w:val="24"/>
        </w:rPr>
        <w:t>ПОСТАНОВЛЕНИЕ</w:t>
      </w:r>
    </w:p>
    <w:p w:rsidR="00A92C6A" w:rsidRPr="003C554D" w:rsidRDefault="00A92C6A" w:rsidP="00A92C6A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24"/>
          <w:szCs w:val="24"/>
        </w:rPr>
      </w:pPr>
      <w:r w:rsidRPr="003C554D">
        <w:rPr>
          <w:b/>
          <w:bCs/>
          <w:color w:val="000000"/>
          <w:spacing w:val="56"/>
          <w:sz w:val="24"/>
          <w:szCs w:val="24"/>
        </w:rPr>
        <w:t>администрации</w:t>
      </w:r>
    </w:p>
    <w:p w:rsidR="00A92C6A" w:rsidRPr="003C554D" w:rsidRDefault="00A92C6A" w:rsidP="00A92C6A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24"/>
          <w:szCs w:val="24"/>
        </w:rPr>
      </w:pPr>
      <w:r w:rsidRPr="003C554D">
        <w:rPr>
          <w:b/>
          <w:bCs/>
          <w:color w:val="000000"/>
          <w:spacing w:val="56"/>
          <w:sz w:val="24"/>
          <w:szCs w:val="24"/>
        </w:rPr>
        <w:t>городского округа Кинешма</w:t>
      </w:r>
    </w:p>
    <w:p w:rsidR="00A92C6A" w:rsidRPr="003C554D" w:rsidRDefault="00A92C6A" w:rsidP="00A92C6A">
      <w:pPr>
        <w:jc w:val="center"/>
        <w:rPr>
          <w:sz w:val="24"/>
          <w:szCs w:val="24"/>
        </w:rPr>
      </w:pPr>
    </w:p>
    <w:p w:rsidR="00A92C6A" w:rsidRPr="003C554D" w:rsidRDefault="00A92C6A" w:rsidP="00A92C6A">
      <w:pPr>
        <w:jc w:val="center"/>
        <w:rPr>
          <w:sz w:val="24"/>
          <w:szCs w:val="24"/>
        </w:rPr>
      </w:pPr>
      <w:r w:rsidRPr="003C554D">
        <w:rPr>
          <w:sz w:val="24"/>
          <w:szCs w:val="24"/>
        </w:rPr>
        <w:t xml:space="preserve">от </w:t>
      </w:r>
      <w:r w:rsidR="00595C05" w:rsidRPr="003C554D">
        <w:rPr>
          <w:sz w:val="24"/>
          <w:szCs w:val="24"/>
        </w:rPr>
        <w:t>14.11.2017</w:t>
      </w:r>
      <w:r w:rsidRPr="003C554D">
        <w:rPr>
          <w:sz w:val="24"/>
          <w:szCs w:val="24"/>
        </w:rPr>
        <w:t xml:space="preserve"> № </w:t>
      </w:r>
      <w:r w:rsidR="00595C05" w:rsidRPr="003C554D">
        <w:rPr>
          <w:sz w:val="24"/>
          <w:szCs w:val="24"/>
        </w:rPr>
        <w:t>1559п</w:t>
      </w:r>
    </w:p>
    <w:p w:rsidR="00A92C6A" w:rsidRPr="003C554D" w:rsidRDefault="00A92C6A" w:rsidP="00A92C6A">
      <w:pPr>
        <w:rPr>
          <w:b/>
          <w:sz w:val="24"/>
          <w:szCs w:val="24"/>
        </w:rPr>
      </w:pPr>
    </w:p>
    <w:p w:rsidR="00A92C6A" w:rsidRPr="003C554D" w:rsidRDefault="00A92C6A" w:rsidP="00A92C6A">
      <w:pPr>
        <w:jc w:val="center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>Об утверждении правил формирования, ведения и обязательного</w:t>
      </w:r>
    </w:p>
    <w:p w:rsidR="00A92C6A" w:rsidRPr="003C554D" w:rsidRDefault="00A92C6A" w:rsidP="00A92C6A">
      <w:pPr>
        <w:jc w:val="center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 xml:space="preserve">опубликования перечня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предпринимательства), </w:t>
      </w:r>
      <w:r w:rsidRPr="003C554D">
        <w:rPr>
          <w:b/>
          <w:bCs/>
          <w:sz w:val="24"/>
          <w:szCs w:val="24"/>
        </w:rPr>
        <w:t>а также порядка и условий предоставления указанного имущества в аренду</w:t>
      </w:r>
    </w:p>
    <w:p w:rsidR="00A92C6A" w:rsidRPr="003C554D" w:rsidRDefault="00A92C6A" w:rsidP="00A92C6A">
      <w:pPr>
        <w:jc w:val="center"/>
        <w:rPr>
          <w:b/>
          <w:iCs/>
          <w:sz w:val="24"/>
          <w:szCs w:val="24"/>
        </w:rPr>
      </w:pPr>
      <w:r w:rsidRPr="003C554D">
        <w:rPr>
          <w:b/>
          <w:sz w:val="24"/>
          <w:szCs w:val="24"/>
        </w:rPr>
        <w:t xml:space="preserve"> 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В соответствии с Федеральным </w:t>
      </w:r>
      <w:r w:rsidR="00FC4FB5" w:rsidRPr="003C554D">
        <w:rPr>
          <w:sz w:val="24"/>
          <w:szCs w:val="24"/>
        </w:rPr>
        <w:t xml:space="preserve">законом </w:t>
      </w:r>
      <w:r w:rsidRPr="003C554D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 Федеральным законом от 24.07.2007 </w:t>
      </w:r>
      <w:r w:rsidR="00FC4FB5" w:rsidRPr="003C554D">
        <w:rPr>
          <w:sz w:val="24"/>
          <w:szCs w:val="24"/>
        </w:rPr>
        <w:t>№</w:t>
      </w:r>
      <w:r w:rsidRPr="003C554D">
        <w:rPr>
          <w:sz w:val="24"/>
          <w:szCs w:val="24"/>
        </w:rPr>
        <w:t xml:space="preserve"> 209-ФЗ "О развитии малого и среднего предпринимательства в Российской Федерации", </w:t>
      </w:r>
      <w:r w:rsidRPr="003C554D">
        <w:rPr>
          <w:spacing w:val="2"/>
          <w:sz w:val="24"/>
          <w:szCs w:val="24"/>
        </w:rPr>
        <w:t>руководствуясь</w:t>
      </w:r>
      <w:r w:rsidRPr="003C554D">
        <w:rPr>
          <w:spacing w:val="-4"/>
          <w:sz w:val="24"/>
          <w:szCs w:val="24"/>
        </w:rPr>
        <w:t xml:space="preserve"> статьями 41, 46, 56 Устава муниципального образования «Городской округ Кинешма»,</w:t>
      </w:r>
      <w:r w:rsidRPr="003C554D">
        <w:rPr>
          <w:sz w:val="24"/>
          <w:szCs w:val="24"/>
        </w:rPr>
        <w:t xml:space="preserve"> администрация городского округа Кинешма</w:t>
      </w:r>
    </w:p>
    <w:p w:rsidR="00A92C6A" w:rsidRPr="003C554D" w:rsidRDefault="00A92C6A" w:rsidP="00A92C6A">
      <w:pPr>
        <w:keepLines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2C6A" w:rsidRPr="003C554D" w:rsidRDefault="00A92C6A" w:rsidP="00A92C6A">
      <w:pPr>
        <w:keepLines/>
        <w:widowControl w:val="0"/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>постановляет:</w:t>
      </w:r>
    </w:p>
    <w:p w:rsidR="00A92C6A" w:rsidRPr="003C554D" w:rsidRDefault="00A92C6A" w:rsidP="00A92C6A">
      <w:pPr>
        <w:keepLines/>
        <w:autoSpaceDE w:val="0"/>
        <w:autoSpaceDN w:val="0"/>
        <w:adjustRightInd w:val="0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 xml:space="preserve">     </w:t>
      </w:r>
    </w:p>
    <w:p w:rsidR="00A92C6A" w:rsidRPr="003C554D" w:rsidRDefault="00A92C6A" w:rsidP="00A92C6A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 xml:space="preserve">1. Утвердить </w:t>
      </w:r>
      <w:r w:rsidR="00FC4FB5" w:rsidRPr="003C554D">
        <w:rPr>
          <w:sz w:val="24"/>
          <w:szCs w:val="24"/>
        </w:rPr>
        <w:t>правила</w:t>
      </w:r>
      <w:r w:rsidRPr="003C554D">
        <w:rPr>
          <w:sz w:val="24"/>
          <w:szCs w:val="24"/>
        </w:rPr>
        <w:t xml:space="preserve"> формирования, ведения, обязательного опубликования перечня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предпринимательства), (приложение 1).</w:t>
      </w:r>
    </w:p>
    <w:p w:rsidR="00A92C6A" w:rsidRPr="003C554D" w:rsidRDefault="00A92C6A" w:rsidP="00A92C6A">
      <w:pPr>
        <w:pStyle w:val="a6"/>
        <w:widowControl w:val="0"/>
        <w:autoSpaceDE w:val="0"/>
        <w:autoSpaceDN w:val="0"/>
        <w:adjustRightInd w:val="0"/>
        <w:ind w:left="0" w:firstLine="284"/>
        <w:rPr>
          <w:sz w:val="24"/>
          <w:szCs w:val="24"/>
        </w:rPr>
      </w:pPr>
      <w:r w:rsidRPr="003C554D">
        <w:rPr>
          <w:sz w:val="24"/>
          <w:szCs w:val="24"/>
        </w:rPr>
        <w:t>2.  Утвердить п</w:t>
      </w:r>
      <w:r w:rsidR="00FC4FB5" w:rsidRPr="003C554D">
        <w:rPr>
          <w:sz w:val="24"/>
          <w:szCs w:val="24"/>
        </w:rPr>
        <w:t>орядок</w:t>
      </w:r>
      <w:r w:rsidRPr="003C554D">
        <w:rPr>
          <w:sz w:val="24"/>
          <w:szCs w:val="24"/>
        </w:rPr>
        <w:t xml:space="preserve"> и условия предоставления в аренду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 (приложение 2).</w:t>
      </w:r>
    </w:p>
    <w:p w:rsidR="00A92C6A" w:rsidRPr="003C554D" w:rsidRDefault="00A92C6A" w:rsidP="00A92C6A">
      <w:pPr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>3. 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A92C6A" w:rsidRPr="003C554D" w:rsidRDefault="00A92C6A" w:rsidP="00A92C6A">
      <w:pPr>
        <w:keepLines/>
        <w:autoSpaceDE w:val="0"/>
        <w:autoSpaceDN w:val="0"/>
        <w:adjustRightInd w:val="0"/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>4.   Настоящее постановление вступает в силу после его опубликования.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 xml:space="preserve">5. </w:t>
      </w:r>
      <w:proofErr w:type="gramStart"/>
      <w:r w:rsidRPr="003C554D">
        <w:rPr>
          <w:sz w:val="24"/>
          <w:szCs w:val="24"/>
        </w:rPr>
        <w:t>Контроль за</w:t>
      </w:r>
      <w:proofErr w:type="gramEnd"/>
      <w:r w:rsidRPr="003C554D">
        <w:rPr>
          <w:sz w:val="24"/>
          <w:szCs w:val="24"/>
        </w:rPr>
        <w:t xml:space="preserve"> исполнением настоящего постановления возложить на </w:t>
      </w:r>
      <w:r w:rsidRPr="003C554D">
        <w:rPr>
          <w:spacing w:val="-4"/>
          <w:sz w:val="24"/>
          <w:szCs w:val="24"/>
        </w:rPr>
        <w:t>заместителя главы администрации городского округа Кинешма А.Д. Юрышева</w:t>
      </w:r>
      <w:r w:rsidRPr="003C554D">
        <w:rPr>
          <w:sz w:val="24"/>
          <w:szCs w:val="24"/>
        </w:rPr>
        <w:t>.</w:t>
      </w:r>
    </w:p>
    <w:p w:rsidR="00A92C6A" w:rsidRPr="003C554D" w:rsidRDefault="00A92C6A" w:rsidP="00A92C6A">
      <w:pPr>
        <w:keepLines/>
        <w:autoSpaceDE w:val="0"/>
        <w:autoSpaceDN w:val="0"/>
        <w:adjustRightInd w:val="0"/>
        <w:rPr>
          <w:sz w:val="24"/>
          <w:szCs w:val="24"/>
        </w:rPr>
      </w:pPr>
    </w:p>
    <w:p w:rsidR="00A92C6A" w:rsidRPr="003C554D" w:rsidRDefault="00A92C6A" w:rsidP="00A92C6A">
      <w:pPr>
        <w:keepLines/>
        <w:autoSpaceDE w:val="0"/>
        <w:autoSpaceDN w:val="0"/>
        <w:adjustRightInd w:val="0"/>
        <w:rPr>
          <w:sz w:val="24"/>
          <w:szCs w:val="24"/>
        </w:rPr>
      </w:pPr>
    </w:p>
    <w:p w:rsidR="00A92C6A" w:rsidRPr="003C554D" w:rsidRDefault="00A92C6A" w:rsidP="00A92C6A">
      <w:pPr>
        <w:rPr>
          <w:b/>
          <w:sz w:val="24"/>
          <w:szCs w:val="24"/>
        </w:rPr>
      </w:pPr>
      <w:proofErr w:type="gramStart"/>
      <w:r w:rsidRPr="003C554D">
        <w:rPr>
          <w:b/>
          <w:sz w:val="24"/>
          <w:szCs w:val="24"/>
        </w:rPr>
        <w:t>Исполняющий</w:t>
      </w:r>
      <w:proofErr w:type="gramEnd"/>
      <w:r w:rsidRPr="003C554D">
        <w:rPr>
          <w:b/>
          <w:sz w:val="24"/>
          <w:szCs w:val="24"/>
        </w:rPr>
        <w:t xml:space="preserve"> обязанности</w:t>
      </w:r>
    </w:p>
    <w:p w:rsidR="00A92C6A" w:rsidRPr="003C554D" w:rsidRDefault="00A92C6A" w:rsidP="00A92C6A">
      <w:pPr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>главы городского округа Кинешма                                         А.В. Пахолков</w:t>
      </w:r>
    </w:p>
    <w:p w:rsidR="00A92C6A" w:rsidRPr="003C554D" w:rsidRDefault="00A92C6A" w:rsidP="00A92C6A">
      <w:pPr>
        <w:rPr>
          <w:b/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595C05" w:rsidRPr="003C554D" w:rsidRDefault="00595C05" w:rsidP="00A92C6A">
      <w:pPr>
        <w:ind w:left="3600"/>
        <w:jc w:val="right"/>
        <w:rPr>
          <w:sz w:val="24"/>
          <w:szCs w:val="24"/>
        </w:rPr>
      </w:pPr>
    </w:p>
    <w:p w:rsidR="00595C05" w:rsidRPr="003C554D" w:rsidRDefault="00595C05" w:rsidP="00A92C6A">
      <w:pPr>
        <w:ind w:left="3600"/>
        <w:jc w:val="right"/>
        <w:rPr>
          <w:sz w:val="24"/>
          <w:szCs w:val="24"/>
        </w:rPr>
      </w:pPr>
    </w:p>
    <w:p w:rsidR="00595C05" w:rsidRPr="003C554D" w:rsidRDefault="00595C05" w:rsidP="00A92C6A">
      <w:pPr>
        <w:ind w:left="3600"/>
        <w:jc w:val="right"/>
        <w:rPr>
          <w:sz w:val="24"/>
          <w:szCs w:val="24"/>
        </w:rPr>
      </w:pPr>
    </w:p>
    <w:p w:rsidR="00CE6337" w:rsidRPr="003C554D" w:rsidRDefault="00CE6337" w:rsidP="00A92C6A">
      <w:pPr>
        <w:ind w:left="3600"/>
        <w:jc w:val="right"/>
        <w:rPr>
          <w:sz w:val="24"/>
          <w:szCs w:val="24"/>
        </w:rPr>
      </w:pPr>
    </w:p>
    <w:p w:rsidR="00CE6337" w:rsidRPr="003C554D" w:rsidRDefault="00CE6337" w:rsidP="00A92C6A">
      <w:pPr>
        <w:ind w:left="3600"/>
        <w:jc w:val="right"/>
        <w:rPr>
          <w:sz w:val="24"/>
          <w:szCs w:val="24"/>
        </w:rPr>
      </w:pPr>
    </w:p>
    <w:p w:rsidR="00CE6337" w:rsidRPr="003C554D" w:rsidRDefault="00CE6337" w:rsidP="00A92C6A">
      <w:pPr>
        <w:ind w:left="3600"/>
        <w:jc w:val="right"/>
        <w:rPr>
          <w:sz w:val="24"/>
          <w:szCs w:val="24"/>
        </w:rPr>
      </w:pPr>
    </w:p>
    <w:p w:rsidR="00CE6337" w:rsidRDefault="00CE6337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Default="003C554D" w:rsidP="00A92C6A">
      <w:pPr>
        <w:ind w:left="3600"/>
        <w:jc w:val="right"/>
        <w:rPr>
          <w:sz w:val="24"/>
          <w:szCs w:val="24"/>
        </w:rPr>
      </w:pPr>
    </w:p>
    <w:p w:rsidR="003C554D" w:rsidRPr="003C554D" w:rsidRDefault="003C554D" w:rsidP="00A92C6A">
      <w:pPr>
        <w:ind w:left="3600"/>
        <w:jc w:val="right"/>
        <w:rPr>
          <w:sz w:val="24"/>
          <w:szCs w:val="24"/>
        </w:rPr>
      </w:pPr>
    </w:p>
    <w:p w:rsidR="00A92C6A" w:rsidRPr="003C554D" w:rsidRDefault="00A92C6A" w:rsidP="00A92C6A">
      <w:pPr>
        <w:ind w:left="3600"/>
        <w:jc w:val="right"/>
        <w:rPr>
          <w:sz w:val="24"/>
          <w:szCs w:val="24"/>
        </w:rPr>
      </w:pPr>
      <w:r w:rsidRPr="003C554D">
        <w:rPr>
          <w:sz w:val="24"/>
          <w:szCs w:val="24"/>
        </w:rPr>
        <w:lastRenderedPageBreak/>
        <w:t>Приложение  1</w:t>
      </w:r>
    </w:p>
    <w:p w:rsidR="00A92C6A" w:rsidRPr="003C554D" w:rsidRDefault="00A92C6A" w:rsidP="00A92C6A">
      <w:pPr>
        <w:ind w:left="5040"/>
        <w:jc w:val="right"/>
        <w:rPr>
          <w:sz w:val="24"/>
          <w:szCs w:val="24"/>
        </w:rPr>
      </w:pPr>
      <w:r w:rsidRPr="003C554D">
        <w:rPr>
          <w:sz w:val="24"/>
          <w:szCs w:val="24"/>
        </w:rPr>
        <w:t xml:space="preserve">  к постановлению администрации городского округа Кинешма</w:t>
      </w:r>
    </w:p>
    <w:p w:rsidR="00A92C6A" w:rsidRPr="003C554D" w:rsidRDefault="00A92C6A" w:rsidP="00A92C6A">
      <w:pPr>
        <w:ind w:left="5040"/>
        <w:jc w:val="right"/>
        <w:rPr>
          <w:sz w:val="24"/>
          <w:szCs w:val="24"/>
        </w:rPr>
      </w:pPr>
      <w:r w:rsidRPr="003C554D">
        <w:rPr>
          <w:sz w:val="24"/>
          <w:szCs w:val="24"/>
        </w:rPr>
        <w:t xml:space="preserve"> от </w:t>
      </w:r>
      <w:r w:rsidR="00595C05" w:rsidRPr="003C554D">
        <w:rPr>
          <w:sz w:val="24"/>
          <w:szCs w:val="24"/>
        </w:rPr>
        <w:t>14.11.2017</w:t>
      </w:r>
      <w:r w:rsidRPr="003C554D">
        <w:rPr>
          <w:sz w:val="24"/>
          <w:szCs w:val="24"/>
        </w:rPr>
        <w:t xml:space="preserve">  № </w:t>
      </w:r>
      <w:r w:rsidR="00595C05" w:rsidRPr="003C554D">
        <w:rPr>
          <w:sz w:val="24"/>
          <w:szCs w:val="24"/>
        </w:rPr>
        <w:t>1559п</w:t>
      </w: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pStyle w:val="1"/>
        <w:rPr>
          <w:rFonts w:ascii="Times New Roman" w:hAnsi="Times New Roman" w:cs="Times New Roman"/>
          <w:sz w:val="24"/>
          <w:szCs w:val="24"/>
        </w:rPr>
      </w:pPr>
      <w:r w:rsidRPr="003C554D">
        <w:rPr>
          <w:rFonts w:ascii="Times New Roman" w:hAnsi="Times New Roman" w:cs="Times New Roman"/>
          <w:sz w:val="24"/>
          <w:szCs w:val="24"/>
        </w:rPr>
        <w:t>Правила</w:t>
      </w:r>
      <w:r w:rsidRPr="003C554D">
        <w:rPr>
          <w:rFonts w:ascii="Times New Roman" w:hAnsi="Times New Roman" w:cs="Times New Roman"/>
          <w:sz w:val="24"/>
          <w:szCs w:val="24"/>
        </w:rPr>
        <w:br/>
        <w:t xml:space="preserve">формирования, ведения и обязательного опубликования перечня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 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bookmarkStart w:id="0" w:name="sub_1001"/>
      <w:r w:rsidRPr="003C554D">
        <w:rPr>
          <w:sz w:val="24"/>
          <w:szCs w:val="24"/>
        </w:rPr>
        <w:t xml:space="preserve">1. </w:t>
      </w:r>
      <w:proofErr w:type="gramStart"/>
      <w:r w:rsidRPr="003C554D">
        <w:rPr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3C554D">
        <w:rPr>
          <w:rStyle w:val="a7"/>
          <w:sz w:val="24"/>
          <w:szCs w:val="24"/>
        </w:rPr>
        <w:t>частью 4 статьи 18</w:t>
      </w:r>
      <w:r w:rsidRPr="003C554D">
        <w:rPr>
          <w:sz w:val="24"/>
          <w:szCs w:val="24"/>
        </w:rPr>
        <w:t xml:space="preserve"> Федерального закона от 24.07.2007 </w:t>
      </w:r>
      <w:hyperlink r:id="rId5" w:history="1">
        <w:r w:rsidRPr="003C554D">
          <w:rPr>
            <w:rStyle w:val="a3"/>
            <w:sz w:val="24"/>
            <w:szCs w:val="24"/>
          </w:rPr>
          <w:t>№</w:t>
        </w:r>
      </w:hyperlink>
      <w:r w:rsidRPr="003C554D">
        <w:rPr>
          <w:sz w:val="24"/>
          <w:szCs w:val="24"/>
        </w:rPr>
        <w:t xml:space="preserve"> 209-ФЗ "О развитии малого и среднего предпринимательства в Российской Федерации" (далее -  муниципальное имущество, Перечень), в целях</w:t>
      </w:r>
      <w:proofErr w:type="gramEnd"/>
      <w:r w:rsidRPr="003C554D">
        <w:rPr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bookmarkStart w:id="1" w:name="sub_1002"/>
      <w:bookmarkEnd w:id="0"/>
      <w:r w:rsidRPr="003C554D">
        <w:rPr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A92C6A" w:rsidRPr="003C554D" w:rsidRDefault="00A92C6A" w:rsidP="00A92C6A">
      <w:pPr>
        <w:rPr>
          <w:sz w:val="24"/>
          <w:szCs w:val="24"/>
        </w:rPr>
      </w:pPr>
      <w:bookmarkStart w:id="2" w:name="sub_1021"/>
      <w:bookmarkEnd w:id="1"/>
      <w:r w:rsidRPr="003C554D"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92C6A" w:rsidRPr="003C554D" w:rsidRDefault="00A92C6A" w:rsidP="00A92C6A">
      <w:pPr>
        <w:rPr>
          <w:sz w:val="24"/>
          <w:szCs w:val="24"/>
        </w:rPr>
      </w:pPr>
      <w:bookmarkStart w:id="3" w:name="sub_1022"/>
      <w:bookmarkEnd w:id="2"/>
      <w:r w:rsidRPr="003C554D">
        <w:rPr>
          <w:sz w:val="24"/>
          <w:szCs w:val="24"/>
        </w:rPr>
        <w:t>б) муниципальное имущество не ограничено в обороте;</w:t>
      </w:r>
    </w:p>
    <w:p w:rsidR="00A92C6A" w:rsidRPr="003C554D" w:rsidRDefault="00A92C6A" w:rsidP="00A92C6A">
      <w:pPr>
        <w:rPr>
          <w:sz w:val="24"/>
          <w:szCs w:val="24"/>
        </w:rPr>
      </w:pPr>
      <w:bookmarkStart w:id="4" w:name="sub_1023"/>
      <w:bookmarkEnd w:id="3"/>
      <w:r w:rsidRPr="003C554D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A92C6A" w:rsidRPr="003C554D" w:rsidRDefault="00A92C6A" w:rsidP="00A92C6A">
      <w:pPr>
        <w:rPr>
          <w:sz w:val="24"/>
          <w:szCs w:val="24"/>
        </w:rPr>
      </w:pPr>
      <w:bookmarkStart w:id="5" w:name="sub_1024"/>
      <w:bookmarkEnd w:id="4"/>
      <w:r w:rsidRPr="003C554D"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A92C6A" w:rsidRPr="003C554D" w:rsidRDefault="00A92C6A" w:rsidP="00A92C6A">
      <w:pPr>
        <w:rPr>
          <w:sz w:val="24"/>
          <w:szCs w:val="24"/>
        </w:rPr>
      </w:pPr>
      <w:bookmarkStart w:id="6" w:name="sub_1025"/>
      <w:bookmarkEnd w:id="5"/>
      <w:r w:rsidRPr="003C554D"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A92C6A" w:rsidRPr="003C554D" w:rsidRDefault="00A92C6A" w:rsidP="00A92C6A">
      <w:pPr>
        <w:rPr>
          <w:sz w:val="24"/>
          <w:szCs w:val="24"/>
        </w:rPr>
      </w:pPr>
      <w:bookmarkStart w:id="7" w:name="sub_1026"/>
      <w:bookmarkEnd w:id="6"/>
      <w:r w:rsidRPr="003C554D"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«Городской округ Кинешма»;</w:t>
      </w:r>
    </w:p>
    <w:p w:rsidR="00A92C6A" w:rsidRPr="003C554D" w:rsidRDefault="00A92C6A" w:rsidP="00A92C6A">
      <w:pPr>
        <w:rPr>
          <w:sz w:val="24"/>
          <w:szCs w:val="24"/>
        </w:rPr>
      </w:pPr>
      <w:bookmarkStart w:id="8" w:name="sub_1027"/>
      <w:bookmarkEnd w:id="7"/>
      <w:r w:rsidRPr="003C554D"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Имущество,  включенное в Перечень, подлежит учету в Едином реестре муниципальной собственности городского округа Кинешма. Сведения об имуществе, включаемые в Перечень, должны совпадать с информацией, содержащейся в Едином реестре муниципальной собственности городского округа Кинешма. 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>3. Уполномоченным органом по формированию, ведению и обязательному опубликованию Перечня является комитет имущественных и земельных отношений администрации городского округа Кинешма (далее – уполномоченный орган).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bookmarkStart w:id="9" w:name="sub_1003"/>
      <w:bookmarkEnd w:id="8"/>
      <w:r w:rsidRPr="003C554D">
        <w:rPr>
          <w:sz w:val="24"/>
          <w:szCs w:val="24"/>
        </w:rPr>
        <w:t xml:space="preserve">4. </w:t>
      </w:r>
      <w:proofErr w:type="gramStart"/>
      <w:r w:rsidRPr="003C554D"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городского округа Кинешма   об утверждении Перечня или внесении в него изменений на основе предложений федеральных органов исполнительной власти, 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3C554D">
        <w:rPr>
          <w:sz w:val="24"/>
          <w:szCs w:val="24"/>
        </w:rPr>
        <w:t xml:space="preserve">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Перечень дополняется ежегодно не реже одного раза в год, до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</w:t>
      </w:r>
      <w:hyperlink r:id="rId6" w:history="1">
        <w:r w:rsidRPr="003C554D">
          <w:rPr>
            <w:rStyle w:val="a3"/>
            <w:sz w:val="24"/>
            <w:szCs w:val="24"/>
          </w:rPr>
          <w:t>№</w:t>
        </w:r>
      </w:hyperlink>
      <w:r w:rsidRPr="003C554D">
        <w:rPr>
          <w:sz w:val="24"/>
          <w:szCs w:val="24"/>
        </w:rPr>
        <w:t xml:space="preserve"> 209-ФЗ </w:t>
      </w:r>
      <w:r w:rsidRPr="003C554D">
        <w:rPr>
          <w:sz w:val="24"/>
          <w:szCs w:val="24"/>
        </w:rPr>
        <w:lastRenderedPageBreak/>
        <w:t>"О развитии малого и среднего предпринимательства в Российской Федерации" (далее – ФЗ № 209-ФЗ).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C554D">
        <w:rPr>
          <w:sz w:val="24"/>
          <w:szCs w:val="24"/>
        </w:rPr>
        <w:t>с даты внесения</w:t>
      </w:r>
      <w:proofErr w:type="gramEnd"/>
      <w:r w:rsidRPr="003C554D">
        <w:rPr>
          <w:sz w:val="24"/>
          <w:szCs w:val="24"/>
        </w:rPr>
        <w:t xml:space="preserve"> соответствующих изменений в Единый реестр муниципального имущества городского округа Кинешма.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5. Рассмотрение предложения, указанного в </w:t>
      </w:r>
      <w:r w:rsidRPr="003C554D">
        <w:rPr>
          <w:rStyle w:val="a7"/>
          <w:sz w:val="24"/>
          <w:szCs w:val="24"/>
        </w:rPr>
        <w:t>пункте 4</w:t>
      </w:r>
      <w:r w:rsidRPr="003C554D">
        <w:rPr>
          <w:sz w:val="24"/>
          <w:szCs w:val="24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3C554D">
        <w:rPr>
          <w:sz w:val="24"/>
          <w:szCs w:val="24"/>
        </w:rPr>
        <w:t>с даты</w:t>
      </w:r>
      <w:proofErr w:type="gramEnd"/>
      <w:r w:rsidRPr="003C554D">
        <w:rPr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A92C6A" w:rsidRPr="003C554D" w:rsidRDefault="00A92C6A" w:rsidP="00A92C6A">
      <w:pPr>
        <w:rPr>
          <w:sz w:val="24"/>
          <w:szCs w:val="24"/>
        </w:rPr>
      </w:pPr>
      <w:bookmarkStart w:id="10" w:name="sub_1041"/>
      <w:r w:rsidRPr="003C554D"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3C554D">
          <w:rPr>
            <w:rStyle w:val="a7"/>
            <w:sz w:val="24"/>
            <w:szCs w:val="24"/>
          </w:rPr>
          <w:t>пунктом 2</w:t>
        </w:r>
      </w:hyperlink>
      <w:r w:rsidRPr="003C554D">
        <w:rPr>
          <w:sz w:val="24"/>
          <w:szCs w:val="24"/>
        </w:rPr>
        <w:t xml:space="preserve"> настоящих Правил;</w:t>
      </w:r>
    </w:p>
    <w:p w:rsidR="00A92C6A" w:rsidRPr="003C554D" w:rsidRDefault="00A92C6A" w:rsidP="00A92C6A">
      <w:pPr>
        <w:rPr>
          <w:sz w:val="24"/>
          <w:szCs w:val="24"/>
        </w:rPr>
      </w:pPr>
      <w:bookmarkStart w:id="11" w:name="sub_1042"/>
      <w:bookmarkEnd w:id="10"/>
      <w:r w:rsidRPr="003C554D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с учетом положений </w:t>
      </w:r>
      <w:r w:rsidRPr="003C554D">
        <w:rPr>
          <w:rStyle w:val="a7"/>
          <w:sz w:val="24"/>
          <w:szCs w:val="24"/>
        </w:rPr>
        <w:t>пунктов 8</w:t>
      </w:r>
      <w:r w:rsidRPr="003C554D">
        <w:rPr>
          <w:sz w:val="24"/>
          <w:szCs w:val="24"/>
        </w:rPr>
        <w:t xml:space="preserve"> и 9 настоящих Правил;</w:t>
      </w:r>
    </w:p>
    <w:p w:rsidR="00A92C6A" w:rsidRPr="003C554D" w:rsidRDefault="00A92C6A" w:rsidP="00A92C6A">
      <w:pPr>
        <w:rPr>
          <w:sz w:val="24"/>
          <w:szCs w:val="24"/>
        </w:rPr>
      </w:pPr>
      <w:bookmarkStart w:id="12" w:name="sub_1043"/>
      <w:bookmarkEnd w:id="11"/>
      <w:r w:rsidRPr="003C554D">
        <w:rPr>
          <w:sz w:val="24"/>
          <w:szCs w:val="24"/>
        </w:rPr>
        <w:t>в) об отказе в учете предложения.</w:t>
      </w:r>
    </w:p>
    <w:bookmarkEnd w:id="12"/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6. Сформированный проект Перечня, а также изменения в Перечень, подлежат рассмотрению на Координационном Совете по развитию малого и среднего предпринимательства при администрации городского округа Кинешма (далее – Координационный Совет). 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proofErr w:type="gramStart"/>
      <w:r w:rsidRPr="003C554D"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осуществляются постановлением администрации городского округа Кинешма об утверждении Перечня или о внесении в него изменений, которое принимается не ранее чем через 30 (тридцать) дней со дня направления проекта Перечня в  Координационный совет.</w:t>
      </w:r>
      <w:proofErr w:type="gramEnd"/>
      <w:r w:rsidRPr="003C554D">
        <w:rPr>
          <w:sz w:val="24"/>
          <w:szCs w:val="24"/>
        </w:rPr>
        <w:t xml:space="preserve"> При поступлении в указанный срок возражений Координационного Совета, уполномоченный орган проводит согласительное совещание, информация о результатах которого размещается на официальном сайте  </w:t>
      </w:r>
      <w:bookmarkStart w:id="13" w:name="sub_1005"/>
      <w:r w:rsidRPr="003C554D">
        <w:rPr>
          <w:sz w:val="24"/>
          <w:szCs w:val="24"/>
        </w:rPr>
        <w:t>администрации городского округа Кинешма в сети «Интернет».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7. В случае принятия решения об отказе в учете предложения, указанного в </w:t>
      </w:r>
      <w:r w:rsidRPr="003C554D">
        <w:rPr>
          <w:rStyle w:val="a7"/>
          <w:sz w:val="24"/>
          <w:szCs w:val="24"/>
        </w:rPr>
        <w:t>пункте 4</w:t>
      </w:r>
      <w:r w:rsidRPr="003C554D">
        <w:rPr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bookmarkStart w:id="14" w:name="sub_1006"/>
      <w:bookmarkEnd w:id="13"/>
      <w:r w:rsidRPr="003C554D">
        <w:rPr>
          <w:sz w:val="24"/>
          <w:szCs w:val="24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92C6A" w:rsidRPr="003C554D" w:rsidRDefault="00A92C6A" w:rsidP="00A92C6A">
      <w:pPr>
        <w:rPr>
          <w:sz w:val="24"/>
          <w:szCs w:val="24"/>
        </w:rPr>
      </w:pPr>
      <w:bookmarkStart w:id="15" w:name="sub_1061"/>
      <w:bookmarkEnd w:id="14"/>
      <w:r w:rsidRPr="003C554D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92C6A" w:rsidRPr="003C554D" w:rsidRDefault="00A92C6A" w:rsidP="00A92C6A">
      <w:pPr>
        <w:rPr>
          <w:sz w:val="24"/>
          <w:szCs w:val="24"/>
        </w:rPr>
      </w:pPr>
      <w:bookmarkStart w:id="16" w:name="sub_1062"/>
      <w:bookmarkEnd w:id="15"/>
      <w:r w:rsidRPr="003C554D">
        <w:rPr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3C554D">
        <w:rPr>
          <w:rStyle w:val="a7"/>
          <w:sz w:val="24"/>
          <w:szCs w:val="24"/>
        </w:rPr>
        <w:t>Федеральным законом</w:t>
      </w:r>
      <w:r w:rsidRPr="003C554D">
        <w:rPr>
          <w:sz w:val="24"/>
          <w:szCs w:val="24"/>
        </w:rPr>
        <w:t xml:space="preserve"> от 26.07.2006 № 135-ФЗ "О защите конкуренции".</w:t>
      </w:r>
    </w:p>
    <w:p w:rsidR="00A92C6A" w:rsidRPr="003C554D" w:rsidRDefault="00A92C6A" w:rsidP="00A92C6A">
      <w:pPr>
        <w:ind w:firstLine="567"/>
        <w:rPr>
          <w:sz w:val="24"/>
          <w:szCs w:val="24"/>
        </w:rPr>
      </w:pPr>
      <w:bookmarkStart w:id="17" w:name="sub_1007"/>
      <w:bookmarkEnd w:id="16"/>
      <w:r w:rsidRPr="003C554D">
        <w:rPr>
          <w:sz w:val="24"/>
          <w:szCs w:val="24"/>
        </w:rPr>
        <w:t>9. Уполномоченный орган исключает сведения о муниципальном имуществе из Перечня в одном из следующих случаев:</w:t>
      </w:r>
    </w:p>
    <w:p w:rsidR="00A92C6A" w:rsidRPr="003C554D" w:rsidRDefault="00A92C6A" w:rsidP="00A92C6A">
      <w:pPr>
        <w:tabs>
          <w:tab w:val="left" w:pos="426"/>
        </w:tabs>
        <w:rPr>
          <w:sz w:val="24"/>
          <w:szCs w:val="24"/>
        </w:rPr>
      </w:pPr>
      <w:bookmarkStart w:id="18" w:name="sub_1071"/>
      <w:bookmarkEnd w:id="17"/>
      <w:r w:rsidRPr="003C554D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о его использовании для муниципальных нужд либо для иных целей;</w:t>
      </w:r>
    </w:p>
    <w:p w:rsidR="00A92C6A" w:rsidRPr="003C554D" w:rsidRDefault="00A92C6A" w:rsidP="00A92C6A">
      <w:pPr>
        <w:autoSpaceDE w:val="0"/>
        <w:autoSpaceDN w:val="0"/>
        <w:adjustRightInd w:val="0"/>
        <w:rPr>
          <w:sz w:val="24"/>
          <w:szCs w:val="24"/>
        </w:rPr>
      </w:pPr>
      <w:bookmarkStart w:id="19" w:name="sub_1072"/>
      <w:bookmarkEnd w:id="18"/>
      <w:proofErr w:type="gramStart"/>
      <w:r w:rsidRPr="003C554D">
        <w:rPr>
          <w:sz w:val="24"/>
          <w:szCs w:val="24"/>
        </w:rPr>
        <w:t xml:space="preserve">б) выкуп имущества субъектом малого и среднего предпринимательства, арендующим данное имущество, в соответствии с Федеральным </w:t>
      </w:r>
      <w:hyperlink r:id="rId8" w:history="1">
        <w:r w:rsidRPr="003C554D">
          <w:rPr>
            <w:rStyle w:val="a3"/>
            <w:color w:val="auto"/>
            <w:sz w:val="24"/>
            <w:szCs w:val="24"/>
          </w:rPr>
          <w:t>законом</w:t>
        </w:r>
      </w:hyperlink>
      <w:r w:rsidRPr="003C554D">
        <w:rPr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A92C6A" w:rsidRPr="003C554D" w:rsidRDefault="00A92C6A" w:rsidP="00A92C6A">
      <w:pPr>
        <w:pStyle w:val="Default"/>
        <w:jc w:val="both"/>
      </w:pPr>
      <w:r w:rsidRPr="003C554D">
        <w:lastRenderedPageBreak/>
        <w:t xml:space="preserve">в)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 </w:t>
      </w:r>
    </w:p>
    <w:p w:rsidR="00A92C6A" w:rsidRPr="003C554D" w:rsidRDefault="00A92C6A" w:rsidP="00A92C6A">
      <w:pPr>
        <w:pStyle w:val="Default"/>
        <w:jc w:val="both"/>
      </w:pPr>
      <w:r w:rsidRPr="003C554D">
        <w:t xml:space="preserve">г)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муниципальных полномочий, решения вопросов местного значения или обеспечения исполнения уставной деятельности; </w:t>
      </w:r>
    </w:p>
    <w:p w:rsidR="00A92C6A" w:rsidRPr="003C554D" w:rsidRDefault="00A92C6A" w:rsidP="00A92C6A">
      <w:pPr>
        <w:rPr>
          <w:sz w:val="24"/>
          <w:szCs w:val="24"/>
        </w:rPr>
      </w:pPr>
      <w:r w:rsidRPr="003C554D">
        <w:rPr>
          <w:sz w:val="24"/>
          <w:szCs w:val="24"/>
        </w:rPr>
        <w:t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(если имущество признано аварийным и подлежащим сносу или реконструкции).</w:t>
      </w:r>
    </w:p>
    <w:p w:rsidR="00A92C6A" w:rsidRPr="003C554D" w:rsidRDefault="00A92C6A" w:rsidP="00A92C6A">
      <w:pPr>
        <w:rPr>
          <w:sz w:val="24"/>
          <w:szCs w:val="24"/>
        </w:rPr>
      </w:pPr>
      <w:bookmarkStart w:id="20" w:name="sub_1008"/>
      <w:bookmarkEnd w:id="19"/>
      <w:r w:rsidRPr="003C554D">
        <w:rPr>
          <w:sz w:val="24"/>
          <w:szCs w:val="24"/>
        </w:rPr>
        <w:t xml:space="preserve">10. Сведения о муниципальном имуществе вносятся в Перечень в составе и по форме, которые установлены в соответствии с </w:t>
      </w:r>
      <w:r w:rsidRPr="003C554D">
        <w:rPr>
          <w:rStyle w:val="a7"/>
          <w:sz w:val="24"/>
          <w:szCs w:val="24"/>
        </w:rPr>
        <w:t>частью 4.4 статьи 18</w:t>
      </w:r>
      <w:r w:rsidRPr="003C554D">
        <w:rPr>
          <w:sz w:val="24"/>
          <w:szCs w:val="24"/>
        </w:rPr>
        <w:t xml:space="preserve"> ФЗ № 209-ФЗ.</w:t>
      </w:r>
    </w:p>
    <w:p w:rsidR="00A92C6A" w:rsidRPr="003C554D" w:rsidRDefault="00A92C6A" w:rsidP="00A92C6A">
      <w:pPr>
        <w:rPr>
          <w:sz w:val="24"/>
          <w:szCs w:val="24"/>
        </w:rPr>
      </w:pPr>
      <w:bookmarkStart w:id="21" w:name="sub_1009"/>
      <w:bookmarkEnd w:id="20"/>
      <w:r w:rsidRPr="003C554D">
        <w:rPr>
          <w:sz w:val="24"/>
          <w:szCs w:val="24"/>
        </w:rPr>
        <w:t>11.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92C6A" w:rsidRPr="003C554D" w:rsidRDefault="00A92C6A" w:rsidP="00A92C6A">
      <w:pPr>
        <w:rPr>
          <w:sz w:val="24"/>
          <w:szCs w:val="24"/>
        </w:rPr>
      </w:pPr>
      <w:bookmarkStart w:id="22" w:name="sub_1010"/>
      <w:bookmarkEnd w:id="21"/>
      <w:r w:rsidRPr="003C554D">
        <w:rPr>
          <w:sz w:val="24"/>
          <w:szCs w:val="24"/>
        </w:rPr>
        <w:t>12. Ведение Перечня осуществляется уполномоченным органом в электронной форме.</w:t>
      </w:r>
    </w:p>
    <w:p w:rsidR="00A92C6A" w:rsidRPr="003C554D" w:rsidRDefault="00A92C6A" w:rsidP="00A92C6A">
      <w:pPr>
        <w:rPr>
          <w:sz w:val="24"/>
          <w:szCs w:val="24"/>
        </w:rPr>
      </w:pPr>
      <w:bookmarkStart w:id="23" w:name="sub_1011"/>
      <w:bookmarkEnd w:id="22"/>
      <w:r w:rsidRPr="003C554D">
        <w:rPr>
          <w:sz w:val="24"/>
          <w:szCs w:val="24"/>
        </w:rPr>
        <w:t>13. Перечень и внесенные в него изменения подлежат:</w:t>
      </w:r>
    </w:p>
    <w:p w:rsidR="00A92C6A" w:rsidRPr="003C554D" w:rsidRDefault="00A92C6A" w:rsidP="00A92C6A">
      <w:pPr>
        <w:rPr>
          <w:sz w:val="24"/>
          <w:szCs w:val="24"/>
        </w:rPr>
      </w:pPr>
      <w:bookmarkStart w:id="24" w:name="sub_1111"/>
      <w:bookmarkEnd w:id="23"/>
      <w:r w:rsidRPr="003C554D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92C6A" w:rsidRPr="003C554D" w:rsidRDefault="00A92C6A" w:rsidP="00A92C6A">
      <w:pPr>
        <w:rPr>
          <w:sz w:val="24"/>
          <w:szCs w:val="24"/>
        </w:rPr>
      </w:pPr>
      <w:bookmarkStart w:id="25" w:name="sub_1112"/>
      <w:bookmarkEnd w:id="24"/>
      <w:r w:rsidRPr="003C554D">
        <w:rPr>
          <w:sz w:val="24"/>
          <w:szCs w:val="24"/>
        </w:rPr>
        <w:t>б) размещению на официальном сайте администрации городского округа Кинешма в сети "Интернет" (в том числе в форме открытых данных) - в течение 3 рабочих дней со дня утверждения.</w:t>
      </w:r>
      <w:bookmarkEnd w:id="25"/>
    </w:p>
    <w:p w:rsidR="00A92C6A" w:rsidRPr="003C554D" w:rsidRDefault="00A92C6A" w:rsidP="00A92C6A">
      <w:pPr>
        <w:ind w:firstLine="567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pStyle w:val="a4"/>
        <w:jc w:val="right"/>
      </w:pPr>
      <w:r>
        <w:lastRenderedPageBreak/>
        <w:t xml:space="preserve">Приложение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правилам формирования, ведения,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обязательного опубликования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перечня муниципального имущества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Кинешма, свободного от прав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третьих лиц (за исключением </w:t>
      </w:r>
      <w:proofErr w:type="gramEnd"/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имущественных прав субъектов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>малого и среднего предпринимательства)</w:t>
      </w:r>
    </w:p>
    <w:p w:rsidR="00A92C6A" w:rsidRDefault="00A92C6A" w:rsidP="00A92C6A">
      <w:pPr>
        <w:widowControl w:val="0"/>
        <w:autoSpaceDE w:val="0"/>
        <w:autoSpaceDN w:val="0"/>
        <w:adjustRightInd w:val="0"/>
        <w:ind w:firstLine="540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имущества городского округа Кинешма,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социально-значимыми видами деятельности)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4"/>
          <w:szCs w:val="24"/>
        </w:rPr>
        <w:t xml:space="preserve"> малого и среднего предпринимательства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560"/>
        <w:gridCol w:w="2280"/>
        <w:gridCol w:w="1800"/>
      </w:tblGrid>
      <w:tr w:rsidR="00A92C6A" w:rsidTr="00A92C6A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</w:p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Адрес объекта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Площадь,  </w:t>
            </w:r>
          </w:p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кв. м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Характеристика  </w:t>
            </w:r>
          </w:p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объекта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Примечание  </w:t>
            </w:r>
          </w:p>
        </w:tc>
      </w:tr>
      <w:tr w:rsidR="00A92C6A" w:rsidTr="00A92C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A92C6A" w:rsidTr="00A92C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6A" w:rsidRDefault="00A92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A92C6A" w:rsidRDefault="00A92C6A" w:rsidP="00A92C6A">
      <w:pPr>
        <w:pStyle w:val="a4"/>
        <w:jc w:val="right"/>
      </w:pPr>
    </w:p>
    <w:p w:rsidR="00A92C6A" w:rsidRDefault="00A92C6A" w:rsidP="00A92C6A">
      <w:pPr>
        <w:pStyle w:val="a4"/>
        <w:jc w:val="right"/>
      </w:pPr>
    </w:p>
    <w:p w:rsidR="00A92C6A" w:rsidRDefault="00A92C6A" w:rsidP="00A92C6A">
      <w:pPr>
        <w:pStyle w:val="a4"/>
        <w:jc w:val="right"/>
      </w:pPr>
    </w:p>
    <w:p w:rsidR="00A92C6A" w:rsidRDefault="00A92C6A" w:rsidP="00A92C6A">
      <w:pPr>
        <w:pStyle w:val="a4"/>
        <w:jc w:val="right"/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</w:p>
    <w:p w:rsidR="00A92C6A" w:rsidRDefault="00A92C6A" w:rsidP="00A92C6A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92C6A" w:rsidRDefault="00A92C6A" w:rsidP="00A92C6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 городского округа Кинешма</w:t>
      </w:r>
    </w:p>
    <w:p w:rsidR="00A92C6A" w:rsidRDefault="00A92C6A" w:rsidP="00A92C6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95C05">
        <w:rPr>
          <w:sz w:val="24"/>
          <w:szCs w:val="24"/>
        </w:rPr>
        <w:t>14.11.2017</w:t>
      </w:r>
      <w:r>
        <w:rPr>
          <w:sz w:val="24"/>
          <w:szCs w:val="24"/>
        </w:rPr>
        <w:t xml:space="preserve">  № </w:t>
      </w:r>
      <w:r w:rsidR="00595C05">
        <w:rPr>
          <w:sz w:val="24"/>
          <w:szCs w:val="24"/>
        </w:rPr>
        <w:t>1559п</w:t>
      </w: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Default="00A92C6A" w:rsidP="00A92C6A">
      <w:pPr>
        <w:widowControl w:val="0"/>
        <w:autoSpaceDE w:val="0"/>
        <w:autoSpaceDN w:val="0"/>
        <w:adjustRightInd w:val="0"/>
        <w:jc w:val="center"/>
      </w:pPr>
    </w:p>
    <w:p w:rsidR="00A92C6A" w:rsidRPr="003C554D" w:rsidRDefault="003C554D" w:rsidP="00A92C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9" w:anchor="Par82" w:history="1">
        <w:r w:rsidR="00A92C6A" w:rsidRPr="003C554D">
          <w:rPr>
            <w:rStyle w:val="a3"/>
            <w:b/>
            <w:sz w:val="24"/>
            <w:szCs w:val="24"/>
          </w:rPr>
          <w:t>Порядок</w:t>
        </w:r>
      </w:hyperlink>
      <w:r w:rsidR="00A92C6A" w:rsidRPr="003C554D">
        <w:rPr>
          <w:b/>
          <w:sz w:val="24"/>
          <w:szCs w:val="24"/>
        </w:rPr>
        <w:t xml:space="preserve"> 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554D">
        <w:rPr>
          <w:b/>
          <w:sz w:val="24"/>
          <w:szCs w:val="24"/>
        </w:rPr>
        <w:t>и условия предоставления в аренду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1. Имущество, включенное в Перечень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 (далее - Перечень, имущество), предоставляется исключительно в аренду на долгосрочной основе, на срок не менее пяти лет.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>2. Арендаторами имущества являются:</w:t>
      </w:r>
    </w:p>
    <w:p w:rsidR="00A92C6A" w:rsidRPr="003C554D" w:rsidRDefault="00A92C6A" w:rsidP="00A92C6A">
      <w:pPr>
        <w:ind w:firstLine="540"/>
        <w:rPr>
          <w:sz w:val="24"/>
          <w:szCs w:val="24"/>
        </w:rPr>
      </w:pPr>
      <w:proofErr w:type="gramStart"/>
      <w:r w:rsidRPr="003C554D">
        <w:rPr>
          <w:sz w:val="24"/>
          <w:szCs w:val="24"/>
        </w:rPr>
        <w:t xml:space="preserve">1) юридические лица и индивидуальные предприниматели, отвечающие условиям отнесения к субъектам малого и среднего предпринимательства, установленные </w:t>
      </w:r>
      <w:hyperlink r:id="rId10" w:history="1">
        <w:r w:rsidRPr="003C554D">
          <w:rPr>
            <w:rStyle w:val="a3"/>
            <w:sz w:val="24"/>
            <w:szCs w:val="24"/>
          </w:rPr>
          <w:t>статьёй 4</w:t>
        </w:r>
      </w:hyperlink>
      <w:r w:rsidRPr="003C554D">
        <w:rPr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 (далее – ФЗ № 209-ФЗ) и внесенные в Единый реестр субъектов малого и среднего предпринимательства в соответствии со </w:t>
      </w:r>
      <w:hyperlink r:id="rId11" w:anchor="sub_410" w:history="1">
        <w:r w:rsidRPr="003C554D">
          <w:rPr>
            <w:rStyle w:val="a3"/>
            <w:color w:val="auto"/>
            <w:sz w:val="24"/>
            <w:szCs w:val="24"/>
          </w:rPr>
          <w:t>статьей 4.1</w:t>
        </w:r>
      </w:hyperlink>
      <w:r w:rsidRPr="003C554D">
        <w:rPr>
          <w:sz w:val="24"/>
          <w:szCs w:val="24"/>
        </w:rPr>
        <w:t xml:space="preserve"> ФЗ № 209-ФЗ.</w:t>
      </w:r>
      <w:proofErr w:type="gramEnd"/>
    </w:p>
    <w:p w:rsidR="00A92C6A" w:rsidRPr="003C554D" w:rsidRDefault="00A92C6A" w:rsidP="00A92C6A">
      <w:pPr>
        <w:ind w:firstLine="567"/>
        <w:rPr>
          <w:sz w:val="24"/>
          <w:szCs w:val="24"/>
        </w:rPr>
      </w:pPr>
      <w:r w:rsidRPr="003C554D">
        <w:rPr>
          <w:sz w:val="24"/>
          <w:szCs w:val="24"/>
        </w:rPr>
        <w:t xml:space="preserve">2)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2" w:history="1">
        <w:r w:rsidRPr="003C554D">
          <w:rPr>
            <w:rStyle w:val="a3"/>
            <w:sz w:val="24"/>
            <w:szCs w:val="24"/>
          </w:rPr>
          <w:t>статьёй 15</w:t>
        </w:r>
      </w:hyperlink>
      <w:r w:rsidRPr="003C554D">
        <w:rPr>
          <w:sz w:val="24"/>
          <w:szCs w:val="24"/>
        </w:rPr>
        <w:t xml:space="preserve"> ФЗ № 209-ФЗ  (далее - организации) и внесенные в Единый реестр организаций, образующих инфраструктуру поддержки субъектов малого и среднего предпринимательства в соответствии со </w:t>
      </w:r>
      <w:hyperlink r:id="rId13" w:anchor="sub_410" w:history="1">
        <w:r w:rsidRPr="003C554D">
          <w:rPr>
            <w:rStyle w:val="a3"/>
            <w:color w:val="auto"/>
            <w:sz w:val="24"/>
            <w:szCs w:val="24"/>
          </w:rPr>
          <w:t>статьей 15.1</w:t>
        </w:r>
      </w:hyperlink>
      <w:r w:rsidRPr="003C554D">
        <w:rPr>
          <w:sz w:val="24"/>
          <w:szCs w:val="24"/>
        </w:rPr>
        <w:t xml:space="preserve"> ФЗ № 209-ФЗ.</w:t>
      </w:r>
    </w:p>
    <w:p w:rsidR="00A92C6A" w:rsidRPr="003C554D" w:rsidRDefault="00A92C6A" w:rsidP="00A92C6A">
      <w:pPr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3. Имущество, включенное в Перечень, не предоставляется субъектам малого и среднего предпринимательства, перечисленным в </w:t>
      </w:r>
      <w:hyperlink r:id="rId14" w:history="1">
        <w:r w:rsidRPr="003C554D">
          <w:rPr>
            <w:rStyle w:val="a3"/>
            <w:sz w:val="24"/>
            <w:szCs w:val="24"/>
          </w:rPr>
          <w:t>пункте 3 статьи 14</w:t>
        </w:r>
      </w:hyperlink>
      <w:r w:rsidRPr="003C554D">
        <w:rPr>
          <w:sz w:val="24"/>
          <w:szCs w:val="24"/>
        </w:rPr>
        <w:t xml:space="preserve"> ФЗ № 209-ФЗ, и в случаях, установленных </w:t>
      </w:r>
      <w:hyperlink r:id="rId15" w:history="1">
        <w:r w:rsidRPr="003C554D">
          <w:rPr>
            <w:rStyle w:val="a3"/>
            <w:sz w:val="24"/>
            <w:szCs w:val="24"/>
          </w:rPr>
          <w:t>пунктом 5 статьи 14</w:t>
        </w:r>
      </w:hyperlink>
      <w:r w:rsidRPr="003C554D">
        <w:rPr>
          <w:sz w:val="24"/>
          <w:szCs w:val="24"/>
        </w:rPr>
        <w:t xml:space="preserve"> ФЗ № 209-ФЗ.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4. Имущество, включенное в Перечень, предоставляется по результатам торгов на право заключения договора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в отношении муниципального имущества.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Имущество, включенное в Перечень, предоставляется только по результатам проведения конкурсов или аукционов на право заключения этих договоров, за исключением случаев, предусмотренных Федеральным </w:t>
      </w:r>
      <w:hyperlink r:id="rId16" w:history="1">
        <w:r w:rsidRPr="003C554D">
          <w:rPr>
            <w:rStyle w:val="a3"/>
            <w:sz w:val="24"/>
            <w:szCs w:val="24"/>
          </w:rPr>
          <w:t>законом</w:t>
        </w:r>
      </w:hyperlink>
      <w:r w:rsidRPr="003C554D">
        <w:rPr>
          <w:sz w:val="24"/>
          <w:szCs w:val="24"/>
        </w:rPr>
        <w:t xml:space="preserve"> от 26.07.2006 № 135-ФЗ "О защите конкуренции" (далее – ФЗ № 135-ФЗ). 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C554D">
        <w:rPr>
          <w:sz w:val="24"/>
          <w:szCs w:val="24"/>
        </w:rPr>
        <w:t>Решение, в виде постановления, о проведении торгов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принимается  администрацией  городского  округа  Кинешма  (далее  – Администрация)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</w:t>
      </w:r>
      <w:proofErr w:type="gramEnd"/>
      <w:r w:rsidRPr="003C554D">
        <w:rPr>
          <w:sz w:val="24"/>
          <w:szCs w:val="24"/>
        </w:rPr>
        <w:t xml:space="preserve">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C554D">
        <w:rPr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принимается  администрацией  городского  округа  Кинешма в отношении имущества, включенного в Перечень, представляет документы, предусмотренные </w:t>
      </w:r>
      <w:hyperlink r:id="rId17" w:history="1">
        <w:r w:rsidRPr="003C554D">
          <w:rPr>
            <w:rStyle w:val="a3"/>
            <w:sz w:val="24"/>
            <w:szCs w:val="24"/>
          </w:rPr>
          <w:t>приказом</w:t>
        </w:r>
      </w:hyperlink>
      <w:r w:rsidRPr="003C554D">
        <w:rPr>
          <w:sz w:val="24"/>
          <w:szCs w:val="24"/>
        </w:rPr>
        <w:t xml:space="preserve"> Федеральной антимонопольной</w:t>
      </w:r>
      <w:proofErr w:type="gramEnd"/>
      <w:r w:rsidRPr="003C554D">
        <w:rPr>
          <w:sz w:val="24"/>
          <w:szCs w:val="24"/>
        </w:rPr>
        <w:t xml:space="preserve"> </w:t>
      </w:r>
      <w:proofErr w:type="gramStart"/>
      <w:r w:rsidRPr="003C554D">
        <w:rPr>
          <w:sz w:val="24"/>
          <w:szCs w:val="24"/>
        </w:rPr>
        <w:t xml:space="preserve">службы Российской Федерации от 10.02.2010 № 67 "О порядке проведения конкурсов или аукционов на право заключения договоров аренды, </w:t>
      </w:r>
      <w:r w:rsidRPr="003C554D">
        <w:rPr>
          <w:sz w:val="24"/>
          <w:szCs w:val="24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</w:t>
      </w:r>
      <w:proofErr w:type="gramEnd"/>
      <w:r w:rsidRPr="003C554D">
        <w:rPr>
          <w:sz w:val="24"/>
          <w:szCs w:val="24"/>
        </w:rPr>
        <w:t xml:space="preserve">, подтверждающие отнесение к субъектам малого и среднего предпринимательства в соответствии с требованиями </w:t>
      </w:r>
      <w:hyperlink r:id="rId18" w:history="1">
        <w:r w:rsidRPr="003C554D">
          <w:rPr>
            <w:rStyle w:val="a3"/>
            <w:sz w:val="24"/>
            <w:szCs w:val="24"/>
          </w:rPr>
          <w:t>статьи 4</w:t>
        </w:r>
      </w:hyperlink>
      <w:r w:rsidRPr="003C554D">
        <w:rPr>
          <w:sz w:val="24"/>
          <w:szCs w:val="24"/>
        </w:rPr>
        <w:t xml:space="preserve"> и </w:t>
      </w:r>
      <w:hyperlink r:id="rId19" w:history="1">
        <w:r w:rsidRPr="003C554D">
          <w:rPr>
            <w:rStyle w:val="a3"/>
            <w:sz w:val="24"/>
            <w:szCs w:val="24"/>
          </w:rPr>
          <w:t>статьи 15</w:t>
        </w:r>
      </w:hyperlink>
      <w:r w:rsidRPr="003C554D">
        <w:rPr>
          <w:sz w:val="24"/>
          <w:szCs w:val="24"/>
        </w:rPr>
        <w:t xml:space="preserve"> ФЗ № 209-ФЗ.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5. Организатором торгов является комитет имущественных и земельных отношений администрации городского округа Кинешма</w:t>
      </w:r>
      <w:r w:rsidR="00957F0E" w:rsidRPr="003C554D">
        <w:rPr>
          <w:sz w:val="24"/>
          <w:szCs w:val="24"/>
        </w:rPr>
        <w:t xml:space="preserve"> (далее – Комитет)</w:t>
      </w:r>
      <w:r w:rsidRPr="003C554D">
        <w:rPr>
          <w:sz w:val="24"/>
          <w:szCs w:val="24"/>
        </w:rPr>
        <w:t>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6. Состав комиссии по проведению конкурсов и аукционов, утверждается главой городского округа Кинешма в форме постановления.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7. Участие члена Координационного Совета в составе комиссии обязательно. Лицо, принимающее участие от Координационного Совета в комиссии, избирается на общем заседании Координационного Совета из числа его членов.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8.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Размер арендной платы определяется по результатам торгов и ежегодно изменяется на индексы-дефляторы. 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>9. Использование имущества, включенного в Перечень, не по целевому назначению не допускается.</w:t>
      </w:r>
    </w:p>
    <w:p w:rsidR="00A92C6A" w:rsidRPr="003C554D" w:rsidRDefault="00A92C6A" w:rsidP="00A92C6A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C554D">
        <w:rPr>
          <w:sz w:val="24"/>
          <w:szCs w:val="24"/>
        </w:rPr>
        <w:t>Запрещается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</w:t>
      </w:r>
      <w:r w:rsidR="00957F0E" w:rsidRPr="003C554D">
        <w:rPr>
          <w:sz w:val="24"/>
          <w:szCs w:val="24"/>
        </w:rPr>
        <w:t>едерального закона от 22.07.2008</w:t>
      </w:r>
      <w:r w:rsidRPr="003C554D">
        <w:rPr>
          <w:sz w:val="24"/>
          <w:szCs w:val="24"/>
        </w:rPr>
        <w:t xml:space="preserve"> № 159-ФЗ</w:t>
      </w:r>
      <w:proofErr w:type="gramEnd"/>
      <w:r w:rsidRPr="003C554D">
        <w:rPr>
          <w:sz w:val="24"/>
          <w:szCs w:val="24"/>
        </w:rPr>
        <w:t xml:space="preserve"> </w:t>
      </w:r>
      <w:r w:rsidRPr="003C554D">
        <w:rPr>
          <w:rFonts w:eastAsia="Calibri"/>
          <w:sz w:val="24"/>
          <w:szCs w:val="24"/>
          <w:lang w:eastAsia="en-US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C554D">
        <w:rPr>
          <w:sz w:val="24"/>
          <w:szCs w:val="24"/>
        </w:rPr>
        <w:t>".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10. </w:t>
      </w:r>
      <w:proofErr w:type="gramStart"/>
      <w:r w:rsidRPr="003C554D">
        <w:rPr>
          <w:sz w:val="24"/>
          <w:szCs w:val="24"/>
        </w:rPr>
        <w:t>В целях контроля за целевым использованием имущества, переданного в по договору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субъектам малого и среднего предпринимательства и организациям, в заключаемых договорах предусматривается обязанность Комитета осуществлять проверки его использования в соответствии с Положением «О Порядке управления и распоряжения муниципальной собственностью городского округа Кинешма», утвержденного</w:t>
      </w:r>
      <w:proofErr w:type="gramEnd"/>
      <w:r w:rsidRPr="003C554D">
        <w:rPr>
          <w:sz w:val="24"/>
          <w:szCs w:val="24"/>
        </w:rPr>
        <w:t xml:space="preserve"> решением Кинешемской городской Думы третьего созыва от 29.01.2002 № 22/91. </w:t>
      </w:r>
    </w:p>
    <w:p w:rsidR="00A92C6A" w:rsidRPr="003C554D" w:rsidRDefault="00A92C6A" w:rsidP="00A92C6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11. </w:t>
      </w:r>
      <w:proofErr w:type="gramStart"/>
      <w:r w:rsidRPr="003C554D">
        <w:rPr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20" w:history="1">
        <w:r w:rsidRPr="003C554D">
          <w:rPr>
            <w:rStyle w:val="a3"/>
            <w:sz w:val="24"/>
            <w:szCs w:val="24"/>
          </w:rPr>
          <w:t>частью 2 статьи 18</w:t>
        </w:r>
      </w:hyperlink>
      <w:r w:rsidRPr="003C554D">
        <w:rPr>
          <w:sz w:val="24"/>
          <w:szCs w:val="24"/>
        </w:rPr>
        <w:t xml:space="preserve"> ФЗ № 209-ФЗ,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1" w:history="1">
        <w:r w:rsidRPr="003C554D">
          <w:rPr>
            <w:rStyle w:val="a3"/>
            <w:sz w:val="24"/>
            <w:szCs w:val="24"/>
          </w:rPr>
          <w:t>статьями 4</w:t>
        </w:r>
      </w:hyperlink>
      <w:r w:rsidRPr="003C554D">
        <w:rPr>
          <w:sz w:val="24"/>
          <w:szCs w:val="24"/>
        </w:rPr>
        <w:t xml:space="preserve">, </w:t>
      </w:r>
      <w:hyperlink r:id="rId22" w:history="1">
        <w:r w:rsidRPr="003C554D">
          <w:rPr>
            <w:rStyle w:val="a3"/>
            <w:sz w:val="24"/>
            <w:szCs w:val="24"/>
          </w:rPr>
          <w:t>15</w:t>
        </w:r>
      </w:hyperlink>
      <w:r w:rsidRPr="003C554D">
        <w:rPr>
          <w:sz w:val="24"/>
          <w:szCs w:val="24"/>
        </w:rPr>
        <w:t xml:space="preserve"> ФЗ № 209-ФЗ, Администрация вправе обратиться в суд с требованием о прекращении прав владения и (или) пользования.</w:t>
      </w:r>
      <w:proofErr w:type="gramEnd"/>
    </w:p>
    <w:p w:rsidR="00A92C6A" w:rsidRPr="003C554D" w:rsidRDefault="00A92C6A" w:rsidP="00A92C6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bookmarkEnd w:id="9"/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A92C6A" w:rsidRPr="003C554D" w:rsidRDefault="00A92C6A" w:rsidP="00A92C6A">
      <w:pPr>
        <w:rPr>
          <w:sz w:val="24"/>
          <w:szCs w:val="24"/>
        </w:rPr>
      </w:pPr>
    </w:p>
    <w:p w:rsidR="00124356" w:rsidRPr="003C554D" w:rsidRDefault="00124356">
      <w:pPr>
        <w:rPr>
          <w:sz w:val="24"/>
          <w:szCs w:val="24"/>
        </w:rPr>
      </w:pPr>
    </w:p>
    <w:p w:rsidR="003C554D" w:rsidRPr="003C554D" w:rsidRDefault="003C554D">
      <w:pPr>
        <w:rPr>
          <w:sz w:val="24"/>
          <w:szCs w:val="24"/>
        </w:rPr>
      </w:pPr>
    </w:p>
    <w:p w:rsidR="003C554D" w:rsidRPr="003C554D" w:rsidRDefault="003C554D">
      <w:pPr>
        <w:rPr>
          <w:sz w:val="24"/>
          <w:szCs w:val="24"/>
        </w:rPr>
      </w:pPr>
    </w:p>
    <w:p w:rsidR="003C554D" w:rsidRPr="003C554D" w:rsidRDefault="003C554D">
      <w:pPr>
        <w:rPr>
          <w:sz w:val="24"/>
          <w:szCs w:val="24"/>
        </w:rPr>
      </w:pPr>
    </w:p>
    <w:p w:rsidR="003C554D" w:rsidRPr="003C554D" w:rsidRDefault="003C554D">
      <w:pPr>
        <w:rPr>
          <w:sz w:val="24"/>
          <w:szCs w:val="24"/>
        </w:rPr>
      </w:pPr>
    </w:p>
    <w:p w:rsidR="003C554D" w:rsidRPr="003C554D" w:rsidRDefault="003C554D" w:rsidP="003C554D">
      <w:pPr>
        <w:jc w:val="center"/>
        <w:rPr>
          <w:spacing w:val="60"/>
          <w:sz w:val="24"/>
          <w:szCs w:val="24"/>
        </w:rPr>
      </w:pPr>
      <w:r w:rsidRPr="003C554D">
        <w:rPr>
          <w:b/>
          <w:bCs/>
          <w:color w:val="000000"/>
          <w:spacing w:val="60"/>
          <w:position w:val="3"/>
          <w:sz w:val="24"/>
          <w:szCs w:val="24"/>
        </w:rPr>
        <w:t>ПОСТАНОВЛЕНИЕ</w:t>
      </w:r>
    </w:p>
    <w:p w:rsidR="003C554D" w:rsidRPr="003C554D" w:rsidRDefault="003C554D" w:rsidP="003C554D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24"/>
          <w:szCs w:val="24"/>
        </w:rPr>
      </w:pPr>
      <w:r w:rsidRPr="003C554D">
        <w:rPr>
          <w:b/>
          <w:bCs/>
          <w:color w:val="000000"/>
          <w:spacing w:val="56"/>
          <w:sz w:val="24"/>
          <w:szCs w:val="24"/>
        </w:rPr>
        <w:t>администрации</w:t>
      </w:r>
    </w:p>
    <w:p w:rsidR="003C554D" w:rsidRPr="003C554D" w:rsidRDefault="003C554D" w:rsidP="003C554D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24"/>
          <w:szCs w:val="24"/>
        </w:rPr>
      </w:pPr>
      <w:r w:rsidRPr="003C554D">
        <w:rPr>
          <w:b/>
          <w:bCs/>
          <w:color w:val="000000"/>
          <w:spacing w:val="56"/>
          <w:sz w:val="24"/>
          <w:szCs w:val="24"/>
        </w:rPr>
        <w:t>городского округа Кинешма</w:t>
      </w:r>
    </w:p>
    <w:p w:rsidR="003C554D" w:rsidRPr="003C554D" w:rsidRDefault="003C554D" w:rsidP="003C554D">
      <w:pPr>
        <w:jc w:val="center"/>
        <w:rPr>
          <w:sz w:val="24"/>
          <w:szCs w:val="24"/>
        </w:rPr>
      </w:pPr>
    </w:p>
    <w:p w:rsidR="003C554D" w:rsidRPr="003C554D" w:rsidRDefault="003C554D" w:rsidP="003C554D">
      <w:pPr>
        <w:jc w:val="center"/>
        <w:rPr>
          <w:sz w:val="24"/>
          <w:szCs w:val="24"/>
        </w:rPr>
      </w:pPr>
      <w:r w:rsidRPr="003C554D">
        <w:rPr>
          <w:sz w:val="24"/>
          <w:szCs w:val="24"/>
        </w:rPr>
        <w:t>от ______________ № _______</w:t>
      </w:r>
    </w:p>
    <w:p w:rsidR="003C554D" w:rsidRPr="003C554D" w:rsidRDefault="003C554D" w:rsidP="003C554D">
      <w:pPr>
        <w:rPr>
          <w:b/>
          <w:sz w:val="24"/>
          <w:szCs w:val="24"/>
        </w:rPr>
      </w:pPr>
    </w:p>
    <w:p w:rsidR="003C554D" w:rsidRPr="003C554D" w:rsidRDefault="003C554D" w:rsidP="003C554D">
      <w:pPr>
        <w:rPr>
          <w:b/>
          <w:sz w:val="24"/>
          <w:szCs w:val="24"/>
        </w:rPr>
      </w:pPr>
    </w:p>
    <w:p w:rsidR="003C554D" w:rsidRPr="003C554D" w:rsidRDefault="003C554D" w:rsidP="003C554D">
      <w:pPr>
        <w:jc w:val="center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 xml:space="preserve">Об утверждении перечня муниципального имущества городского округа Кинешма, свободного от прав третьих лиц, (за исключением имущественных прав субъектов малого и среднего предпринимательства) </w:t>
      </w:r>
    </w:p>
    <w:p w:rsidR="003C554D" w:rsidRPr="003C554D" w:rsidRDefault="003C554D" w:rsidP="003C554D">
      <w:pPr>
        <w:jc w:val="center"/>
        <w:rPr>
          <w:b/>
          <w:iCs/>
          <w:sz w:val="24"/>
          <w:szCs w:val="24"/>
        </w:rPr>
      </w:pPr>
    </w:p>
    <w:p w:rsidR="003C554D" w:rsidRPr="003C554D" w:rsidRDefault="003C554D" w:rsidP="003C554D">
      <w:pPr>
        <w:jc w:val="center"/>
        <w:rPr>
          <w:b/>
          <w:iCs/>
          <w:sz w:val="24"/>
          <w:szCs w:val="24"/>
        </w:rPr>
      </w:pPr>
    </w:p>
    <w:p w:rsidR="003C554D" w:rsidRPr="003C554D" w:rsidRDefault="003C554D" w:rsidP="003C554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C554D">
        <w:rPr>
          <w:sz w:val="24"/>
          <w:szCs w:val="24"/>
        </w:rPr>
        <w:t xml:space="preserve">В соответствии с Федеральным </w:t>
      </w:r>
      <w:hyperlink r:id="rId23" w:history="1">
        <w:r w:rsidRPr="003C554D">
          <w:rPr>
            <w:rStyle w:val="a3"/>
            <w:color w:val="auto"/>
            <w:sz w:val="24"/>
            <w:szCs w:val="24"/>
          </w:rPr>
          <w:t>законом</w:t>
        </w:r>
      </w:hyperlink>
      <w:r w:rsidRPr="003C554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24.07.2007 </w:t>
      </w:r>
      <w:hyperlink r:id="rId24" w:history="1">
        <w:r w:rsidRPr="003C554D">
          <w:rPr>
            <w:rStyle w:val="a3"/>
            <w:sz w:val="24"/>
            <w:szCs w:val="24"/>
          </w:rPr>
          <w:t>№</w:t>
        </w:r>
      </w:hyperlink>
      <w:r w:rsidRPr="003C554D">
        <w:rPr>
          <w:sz w:val="24"/>
          <w:szCs w:val="24"/>
        </w:rPr>
        <w:t xml:space="preserve"> 209-ФЗ "О развитии малого и среднего предпринимательства в Российской Федерации", </w:t>
      </w:r>
      <w:r w:rsidRPr="003C554D">
        <w:rPr>
          <w:spacing w:val="2"/>
          <w:sz w:val="24"/>
          <w:szCs w:val="24"/>
        </w:rPr>
        <w:t>руководствуясь</w:t>
      </w:r>
      <w:r w:rsidRPr="003C554D">
        <w:rPr>
          <w:spacing w:val="-4"/>
          <w:sz w:val="24"/>
          <w:szCs w:val="24"/>
        </w:rPr>
        <w:t xml:space="preserve"> статьями 41, 46, 56, 61 Устава муниципального образования «Городской округ Кинешма»,</w:t>
      </w:r>
      <w:r w:rsidRPr="003C554D">
        <w:rPr>
          <w:sz w:val="24"/>
          <w:szCs w:val="24"/>
        </w:rPr>
        <w:t xml:space="preserve"> администрация городского округа Кинешма</w:t>
      </w:r>
    </w:p>
    <w:p w:rsidR="003C554D" w:rsidRPr="003C554D" w:rsidRDefault="003C554D" w:rsidP="003C554D">
      <w:pPr>
        <w:keepLines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C554D" w:rsidRPr="003C554D" w:rsidRDefault="003C554D" w:rsidP="003C554D">
      <w:pPr>
        <w:keepLines/>
        <w:widowControl w:val="0"/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3C554D">
        <w:rPr>
          <w:b/>
          <w:sz w:val="24"/>
          <w:szCs w:val="24"/>
        </w:rPr>
        <w:t>постановляет:</w:t>
      </w:r>
    </w:p>
    <w:p w:rsidR="003C554D" w:rsidRPr="003C554D" w:rsidRDefault="003C554D" w:rsidP="003C554D">
      <w:pPr>
        <w:rPr>
          <w:sz w:val="24"/>
          <w:szCs w:val="24"/>
        </w:rPr>
      </w:pPr>
    </w:p>
    <w:p w:rsidR="003C554D" w:rsidRPr="003C554D" w:rsidRDefault="003C554D" w:rsidP="003C554D">
      <w:pPr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 xml:space="preserve">1. </w:t>
      </w:r>
      <w:proofErr w:type="gramStart"/>
      <w:r w:rsidRPr="003C554D">
        <w:rPr>
          <w:sz w:val="24"/>
          <w:szCs w:val="24"/>
        </w:rPr>
        <w:t>Утвердить перечень муниципального имущества городского округа Кинешма, свободного от прав третьих лиц, (за исключением имущественных прав субъектов малого и среднего предпринимательства), предназначенного для  предоставления  его  во  владение  и  (или)  пользование  на  долгосрочной основе (в том числе по льготным ставкам арендной платы для субъектов малого и среднего предпринимательства, занимающихся социально-значимыми видами деятельности) субъектам малого и среднего предпринимательства и организациям, образующим инфраструктуру</w:t>
      </w:r>
      <w:proofErr w:type="gramEnd"/>
      <w:r w:rsidRPr="003C554D">
        <w:rPr>
          <w:sz w:val="24"/>
          <w:szCs w:val="24"/>
        </w:rPr>
        <w:t xml:space="preserve"> поддержки субъектов малого и среднего предпринимательства (приложение 1).</w:t>
      </w:r>
    </w:p>
    <w:p w:rsidR="003C554D" w:rsidRPr="003C554D" w:rsidRDefault="003C554D" w:rsidP="003C554D">
      <w:pPr>
        <w:shd w:val="clear" w:color="auto" w:fill="FFFFFF"/>
        <w:ind w:firstLine="284"/>
        <w:rPr>
          <w:bCs/>
          <w:sz w:val="24"/>
          <w:szCs w:val="24"/>
        </w:rPr>
      </w:pPr>
      <w:r w:rsidRPr="003C554D">
        <w:rPr>
          <w:sz w:val="24"/>
          <w:szCs w:val="24"/>
        </w:rPr>
        <w:t>2.  Отменить постановление администрации городского округа Кинешма от 04.08.2015 № 1827п "</w:t>
      </w:r>
      <w:r w:rsidRPr="003C554D">
        <w:rPr>
          <w:bCs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</w:t>
      </w:r>
      <w:r w:rsidRPr="003C554D">
        <w:rPr>
          <w:sz w:val="24"/>
          <w:szCs w:val="24"/>
        </w:rPr>
        <w:t>".</w:t>
      </w:r>
    </w:p>
    <w:p w:rsidR="003C554D" w:rsidRPr="003C554D" w:rsidRDefault="003C554D" w:rsidP="003C554D">
      <w:pPr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>3. 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3C554D" w:rsidRPr="003C554D" w:rsidRDefault="003C554D" w:rsidP="003C554D">
      <w:pPr>
        <w:keepLines/>
        <w:autoSpaceDE w:val="0"/>
        <w:autoSpaceDN w:val="0"/>
        <w:adjustRightInd w:val="0"/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>4.   Настоящее постановление вступает в силу после его опубликования.</w:t>
      </w:r>
    </w:p>
    <w:p w:rsidR="003C554D" w:rsidRPr="003C554D" w:rsidRDefault="003C554D" w:rsidP="003C554D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  <w:r w:rsidRPr="003C554D">
        <w:rPr>
          <w:sz w:val="24"/>
          <w:szCs w:val="24"/>
        </w:rPr>
        <w:t xml:space="preserve">5. </w:t>
      </w:r>
      <w:proofErr w:type="gramStart"/>
      <w:r w:rsidRPr="003C554D">
        <w:rPr>
          <w:sz w:val="24"/>
          <w:szCs w:val="24"/>
        </w:rPr>
        <w:t>Контроль за</w:t>
      </w:r>
      <w:proofErr w:type="gramEnd"/>
      <w:r w:rsidRPr="003C554D">
        <w:rPr>
          <w:sz w:val="24"/>
          <w:szCs w:val="24"/>
        </w:rPr>
        <w:t xml:space="preserve"> исполнением настоящего постановления возложить на </w:t>
      </w:r>
      <w:r w:rsidRPr="003C554D">
        <w:rPr>
          <w:spacing w:val="-4"/>
          <w:sz w:val="24"/>
          <w:szCs w:val="24"/>
        </w:rPr>
        <w:t>заместителя главы администрации городского округа Кинешма А.Д. Юрышева</w:t>
      </w:r>
      <w:r w:rsidRPr="003C554D">
        <w:rPr>
          <w:sz w:val="24"/>
          <w:szCs w:val="24"/>
        </w:rPr>
        <w:t>.</w:t>
      </w:r>
    </w:p>
    <w:p w:rsidR="003C554D" w:rsidRPr="003C554D" w:rsidRDefault="003C554D" w:rsidP="003C554D">
      <w:pPr>
        <w:keepLines/>
        <w:autoSpaceDE w:val="0"/>
        <w:autoSpaceDN w:val="0"/>
        <w:adjustRightInd w:val="0"/>
        <w:rPr>
          <w:sz w:val="24"/>
          <w:szCs w:val="24"/>
        </w:rPr>
      </w:pPr>
    </w:p>
    <w:p w:rsidR="003C554D" w:rsidRPr="003C554D" w:rsidRDefault="003C554D" w:rsidP="003C554D">
      <w:pPr>
        <w:keepLines/>
        <w:autoSpaceDE w:val="0"/>
        <w:autoSpaceDN w:val="0"/>
        <w:adjustRightInd w:val="0"/>
        <w:rPr>
          <w:sz w:val="24"/>
          <w:szCs w:val="24"/>
        </w:rPr>
      </w:pPr>
    </w:p>
    <w:p w:rsidR="003C554D" w:rsidRPr="003C554D" w:rsidRDefault="003C554D" w:rsidP="003C554D">
      <w:pPr>
        <w:rPr>
          <w:b/>
          <w:sz w:val="24"/>
          <w:szCs w:val="24"/>
        </w:rPr>
      </w:pPr>
      <w:proofErr w:type="gramStart"/>
      <w:r w:rsidRPr="003C554D">
        <w:rPr>
          <w:b/>
          <w:sz w:val="24"/>
          <w:szCs w:val="24"/>
        </w:rPr>
        <w:t>Исполняющий</w:t>
      </w:r>
      <w:proofErr w:type="gramEnd"/>
      <w:r w:rsidRPr="003C554D">
        <w:rPr>
          <w:b/>
          <w:sz w:val="24"/>
          <w:szCs w:val="24"/>
        </w:rPr>
        <w:t xml:space="preserve"> обязанности</w:t>
      </w:r>
    </w:p>
    <w:p w:rsidR="003C554D" w:rsidRDefault="003C554D" w:rsidP="003C554D">
      <w:r w:rsidRPr="003C554D">
        <w:rPr>
          <w:b/>
          <w:sz w:val="24"/>
          <w:szCs w:val="24"/>
        </w:rPr>
        <w:t xml:space="preserve">главы городского округа Кинешма                             </w:t>
      </w:r>
      <w:r>
        <w:rPr>
          <w:b/>
          <w:sz w:val="24"/>
          <w:szCs w:val="24"/>
        </w:rPr>
        <w:t xml:space="preserve">                </w:t>
      </w:r>
      <w:r w:rsidRPr="003C554D">
        <w:rPr>
          <w:b/>
          <w:sz w:val="24"/>
          <w:szCs w:val="24"/>
        </w:rPr>
        <w:t xml:space="preserve">            А.В. Пахолков</w:t>
      </w: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  <w:bookmarkStart w:id="26" w:name="_GoBack"/>
      <w:bookmarkEnd w:id="26"/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</w:p>
    <w:p w:rsidR="003C554D" w:rsidRDefault="003C554D" w:rsidP="003C554D">
      <w:pPr>
        <w:pStyle w:val="a4"/>
        <w:jc w:val="right"/>
      </w:pPr>
      <w:r>
        <w:lastRenderedPageBreak/>
        <w:t>Приложение 1</w:t>
      </w:r>
    </w:p>
    <w:p w:rsidR="003C554D" w:rsidRDefault="003C554D" w:rsidP="003C554D">
      <w:pPr>
        <w:pStyle w:val="a4"/>
        <w:jc w:val="right"/>
      </w:pPr>
      <w:r>
        <w:t>к постановлению администрации</w:t>
      </w:r>
    </w:p>
    <w:p w:rsidR="003C554D" w:rsidRDefault="003C554D" w:rsidP="003C554D">
      <w:pPr>
        <w:pStyle w:val="a4"/>
        <w:jc w:val="right"/>
      </w:pPr>
      <w:r>
        <w:t>городского округа Кинешма</w:t>
      </w:r>
    </w:p>
    <w:p w:rsidR="003C554D" w:rsidRDefault="003C554D" w:rsidP="003C55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  № _______</w:t>
      </w:r>
    </w:p>
    <w:p w:rsidR="003C554D" w:rsidRDefault="003C554D" w:rsidP="003C554D">
      <w:pPr>
        <w:jc w:val="center"/>
      </w:pPr>
    </w:p>
    <w:p w:rsidR="003C554D" w:rsidRDefault="003C554D" w:rsidP="003C5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3C554D" w:rsidRDefault="003C554D" w:rsidP="003C5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имущества городского округа Кинешма,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социально-значимыми видами деятельности)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4"/>
          <w:szCs w:val="24"/>
        </w:rPr>
        <w:t xml:space="preserve"> малого и среднего предпринимательства</w:t>
      </w:r>
    </w:p>
    <w:p w:rsidR="003C554D" w:rsidRDefault="003C554D" w:rsidP="003C55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560"/>
        <w:gridCol w:w="2280"/>
        <w:gridCol w:w="1800"/>
      </w:tblGrid>
      <w:tr w:rsidR="003C554D" w:rsidTr="003C554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№ </w:t>
            </w:r>
          </w:p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Площадь,</w:t>
            </w:r>
          </w:p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кв. м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Характеристика</w:t>
            </w:r>
          </w:p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Примечание  </w:t>
            </w:r>
          </w:p>
        </w:tc>
      </w:tr>
      <w:tr w:rsidR="003C554D" w:rsidTr="003C554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Ивановская область, г. Кинешма, ул. Веснина, д.2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 нежилое помещение, назначение: нежилое, общая площадь 99,1 кв.м., этаж-1, номера на поэтажном плане с 1 по 5 включительно, условный номер 37-37-05/040/2008-284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Ивановская область, г. Кинешма, ул. им. Бредихина,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Встроенное помещение, расположенное в трёхэтажном жилом доме (</w:t>
            </w:r>
            <w:proofErr w:type="spellStart"/>
            <w:r>
              <w:rPr>
                <w:sz w:val="20"/>
                <w:szCs w:val="20"/>
                <w:lang w:eastAsia="en-US"/>
              </w:rPr>
              <w:t>лит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),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3,60 кв. м"/>
              </w:smartTagPr>
              <w:r>
                <w:rPr>
                  <w:sz w:val="20"/>
                  <w:szCs w:val="20"/>
                  <w:lang w:eastAsia="en-US"/>
                </w:rPr>
                <w:t>83,60 кв. м</w:t>
              </w:r>
            </w:smartTag>
            <w:r>
              <w:rPr>
                <w:sz w:val="20"/>
                <w:szCs w:val="20"/>
                <w:lang w:eastAsia="en-US"/>
              </w:rPr>
              <w:t xml:space="preserve">, этаж – 1, номер на поэтажном плане – 1-9 включительно, адрес </w:t>
            </w:r>
            <w:r>
              <w:rPr>
                <w:spacing w:val="-2"/>
                <w:sz w:val="20"/>
                <w:szCs w:val="20"/>
                <w:lang w:eastAsia="en-US"/>
              </w:rPr>
              <w:t>объекта: Ивановская область, г. Кинешма, ул. им. Бредихина,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Ивановская область, г. Кинешма, ул. Вичугская,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Помещение № 1003, назначение: нежилое, общая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>
                <w:rPr>
                  <w:sz w:val="20"/>
                  <w:szCs w:val="20"/>
                  <w:lang w:eastAsia="en-US"/>
                </w:rPr>
                <w:t>16,5 кв. м</w:t>
              </w:r>
            </w:smartTag>
            <w:r>
              <w:rPr>
                <w:sz w:val="20"/>
                <w:szCs w:val="20"/>
                <w:lang w:eastAsia="en-US"/>
              </w:rPr>
              <w:t>, этаж-1, номера на поэтажном плане 1003, адрес объекта: Ивановская область, г. Кинешма, ул. Вичугская, д.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Ивановская область, г. Кинешма, ул. Вичугская,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Помещение № 1004, назначение: нежилое, 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rPr>
                  <w:sz w:val="20"/>
                  <w:szCs w:val="20"/>
                  <w:lang w:eastAsia="en-US"/>
                </w:rPr>
                <w:t>37,1 кв. м</w:t>
              </w:r>
            </w:smartTag>
            <w:r>
              <w:rPr>
                <w:sz w:val="20"/>
                <w:szCs w:val="20"/>
                <w:lang w:eastAsia="en-US"/>
              </w:rPr>
              <w:t>, этаж-1, номера на поэтажном плане 1004, адрес объекта: Ивановская область, г. Кинешма, ул. Вичугская, д.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Ивановская область, г. Кинешма, ул. Вичугская,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Помещение № 1005, назначение: нежилое, общая площадь </w:t>
            </w:r>
            <w:smartTag w:uri="urn:schemas-microsoft-com:office:smarttags" w:element="metricconverter">
              <w:smartTagPr>
                <w:attr w:name="ProductID" w:val="16,1 кв. м"/>
              </w:smartTagPr>
              <w:r>
                <w:rPr>
                  <w:sz w:val="20"/>
                  <w:szCs w:val="20"/>
                  <w:lang w:eastAsia="en-US"/>
                </w:rPr>
                <w:t>16,1 кв. м</w:t>
              </w:r>
            </w:smartTag>
            <w:r>
              <w:rPr>
                <w:sz w:val="20"/>
                <w:szCs w:val="20"/>
                <w:lang w:eastAsia="en-US"/>
              </w:rPr>
              <w:t>, этаж-1, номера на поэтажном плане 1005, адрес объекта: Ивановская область, г. Кинешма, ул. Вичугская, д.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Ивановская область, г. Кинешма, ул. Колхозная,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71,9 кв. м"/>
              </w:smartTagPr>
              <w:r>
                <w:rPr>
                  <w:sz w:val="20"/>
                  <w:szCs w:val="20"/>
                  <w:lang w:eastAsia="en-US"/>
                </w:rPr>
                <w:t>71,9 кв. м</w:t>
              </w:r>
            </w:smartTag>
            <w:r>
              <w:rPr>
                <w:sz w:val="20"/>
                <w:szCs w:val="20"/>
                <w:lang w:eastAsia="en-US"/>
              </w:rPr>
              <w:t>., этаж-1, номер помещения на поэтажном плане 1002, адрес объекта: Ивановская область, г. Кинешма, ул. Колхозная, д.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Ивановская область, г. Кинешма, ул. Вичугская, д. 45, пом. 1009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Помещение, назначение: нежилое, общая площадь 75,6 кв. м, этаж-1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Ивановская область, г. Кинешма, ул. Веснина,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Встроенное помещение, назначение: нежилое, этаж 1, номер на поэтажном плане с 1 по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область, г. Кинешма, ул. им. Урицкого, д.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207,6 кв. м"/>
              </w:smartTagPr>
              <w:r>
                <w:rPr>
                  <w:sz w:val="22"/>
                  <w:szCs w:val="22"/>
                </w:rPr>
                <w:t>207,6 кв. м</w:t>
              </w:r>
            </w:smartTag>
            <w:r>
              <w:rPr>
                <w:sz w:val="22"/>
                <w:szCs w:val="22"/>
              </w:rPr>
              <w:t>., этаж - подвал, номера на поэтажном плане 1002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554D" w:rsidTr="003C554D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область, г. Кинешма, ул. Социалистическая, д. 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1329,2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Здание, назначение: нежилое, литер -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>
                <w:rPr>
                  <w:sz w:val="22"/>
                  <w:szCs w:val="22"/>
                </w:rPr>
                <w:t>1329,2 кв. м</w:t>
              </w:r>
            </w:smartTag>
            <w:r>
              <w:rPr>
                <w:sz w:val="22"/>
                <w:szCs w:val="22"/>
              </w:rPr>
              <w:t xml:space="preserve">., 2-этажный, (подземных этажей-1), адрес объекта:, совместно с земельным участком,  кадастровый номер 37:25:010330:12, площадью </w:t>
            </w:r>
            <w:smartTag w:uri="urn:schemas-microsoft-com:office:smarttags" w:element="metricconverter">
              <w:smartTagPr>
                <w:attr w:name="ProductID" w:val="1459,0 кв. м"/>
              </w:smartTagPr>
              <w:r>
                <w:rPr>
                  <w:sz w:val="22"/>
                  <w:szCs w:val="22"/>
                </w:rPr>
                <w:t>1459,0 кв. м</w:t>
              </w:r>
            </w:smartTag>
            <w:r>
              <w:rPr>
                <w:sz w:val="22"/>
                <w:szCs w:val="22"/>
              </w:rPr>
              <w:t>, из земель населённых пунктов, разрешенное использование: размещение  нежилого здания.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54D" w:rsidRDefault="003C5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3C554D" w:rsidRDefault="003C554D"/>
    <w:sectPr w:rsidR="003C554D" w:rsidSect="00A92C6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6A"/>
    <w:rsid w:val="00124356"/>
    <w:rsid w:val="003C554D"/>
    <w:rsid w:val="00595C05"/>
    <w:rsid w:val="00957F0E"/>
    <w:rsid w:val="00A92C6A"/>
    <w:rsid w:val="00CE6337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2C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C6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92C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92C6A"/>
    <w:pPr>
      <w:autoSpaceDE w:val="0"/>
      <w:autoSpaceDN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2C6A"/>
    <w:pPr>
      <w:ind w:left="720"/>
      <w:contextualSpacing/>
    </w:pPr>
  </w:style>
  <w:style w:type="paragraph" w:customStyle="1" w:styleId="Default">
    <w:name w:val="Default"/>
    <w:rsid w:val="00A92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92C6A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92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2C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C6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92C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92C6A"/>
    <w:pPr>
      <w:autoSpaceDE w:val="0"/>
      <w:autoSpaceDN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2C6A"/>
    <w:pPr>
      <w:ind w:left="720"/>
      <w:contextualSpacing/>
    </w:pPr>
  </w:style>
  <w:style w:type="paragraph" w:customStyle="1" w:styleId="Default">
    <w:name w:val="Default"/>
    <w:rsid w:val="00A92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92C6A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92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16684FB17FC2B58A23160F50B930BC95892615E55493623D9C3872AD0N4L" TargetMode="External"/><Relationship Id="rId13" Type="http://schemas.openxmlformats.org/officeDocument/2006/relationships/hyperlink" Target="file:///C:\Users\&#1053;&#1072;&#1090;&#1072;&#1083;&#1100;&#1103;\Documents\222\&#1050;&#1059;&#1044;&#1056;&#1071;&#1064;&#1054;&#1042;&#1040;%20&#1053;&#1040;&#1058;&#1040;&#1051;&#1068;&#1071;\&#1052;&#1086;&#1080;%20&#1076;&#1086;&#1082;&#1091;&#1084;&#1077;&#1085;&#1090;&#1099;\&#1055;&#1080;&#1089;&#1100;&#1084;&#1072;\&#1055;&#1080;&#1089;&#1100;&#1084;&#1072;\&#1044;&#1077;&#1087;&#1072;&#1088;&#1090;&#1072;&#1084;&#1077;&#1085;&#1090;&#1099;\&#1044;&#1077;&#1087;&#1072;&#1088;&#1090;&#1072;&#1084;&#1077;&#1085;&#1090;%20&#1080;&#1084;&#1091;&#1097;&#1077;&#1089;&#1090;&#1074;&#1072;\&#1052;&#1086;&#1085;&#1080;&#1090;&#1086;&#1088;&#1080;&#1085;&#1075;,%20209%20&#1060;&#1047;\&#1054;&#1090;&#1095;&#1077;&#1090;%20%20209%20&#1060;&#1047;\&#1055;&#1086;&#1089;&#1090;&#1072;&#1085;&#1086;&#1074;&#1083;&#1077;&#1085;&#1080;&#1077;%20&#1087;&#1086;%20209-&#1060;&#1047;-%20&#1055;&#1086;&#1088;&#1103;&#1076;&#1086;&#1082;.doc" TargetMode="External"/><Relationship Id="rId18" Type="http://schemas.openxmlformats.org/officeDocument/2006/relationships/hyperlink" Target="consultantplus://offline/ref=97FB6F98FDF7949703D27922E6BED252B0A950D57E44F7390D28C1EAED07FBE5A17C8DC4828AECC8GAC6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FB6F98FDF7949703D27922E6BED252B0A950D57E44F7390D28C1EAED07FBE5A17C8DC4828AECC8GAC6F" TargetMode="External"/><Relationship Id="rId7" Type="http://schemas.openxmlformats.org/officeDocument/2006/relationships/hyperlink" Target="file:///C:\Users\&#1053;&#1072;&#1090;&#1072;&#1083;&#1100;&#1103;\Documents\222\&#1050;&#1059;&#1044;&#1056;&#1071;&#1064;&#1054;&#1042;&#1040;%20&#1053;&#1040;&#1058;&#1040;&#1051;&#1068;&#1071;\&#1052;&#1086;&#1080;%20&#1076;&#1086;&#1082;&#1091;&#1084;&#1077;&#1085;&#1090;&#1099;\&#1055;&#1080;&#1089;&#1100;&#1084;&#1072;\&#1055;&#1080;&#1089;&#1100;&#1084;&#1072;\&#1044;&#1077;&#1087;&#1072;&#1088;&#1090;&#1072;&#1084;&#1077;&#1085;&#1090;&#1099;\&#1044;&#1077;&#1087;&#1072;&#1088;&#1090;&#1072;&#1084;&#1077;&#1085;&#1090;%20&#1080;&#1084;&#1091;&#1097;&#1077;&#1089;&#1090;&#1074;&#1072;\&#1052;&#1086;&#1085;&#1080;&#1090;&#1086;&#1088;&#1080;&#1085;&#1075;,%20209%20&#1060;&#1047;\&#1054;&#1090;&#1095;&#1077;&#1090;%20%20209%20&#1060;&#1047;\&#1055;&#1086;&#1089;&#1090;&#1072;&#1085;&#1086;&#1074;&#1083;&#1077;&#1085;&#1080;&#1077;%20&#1087;&#1086;%20209-&#1060;&#1047;-%20&#1055;&#1086;&#1088;&#1103;&#1076;&#1086;&#1082;.doc" TargetMode="External"/><Relationship Id="rId12" Type="http://schemas.openxmlformats.org/officeDocument/2006/relationships/hyperlink" Target="consultantplus://offline/ref=97FB6F98FDF7949703D27922E6BED252B0A950D57E44F7390D28C1EAED07FBE5A17C8DC4828AEDCCGACFF" TargetMode="External"/><Relationship Id="rId17" Type="http://schemas.openxmlformats.org/officeDocument/2006/relationships/hyperlink" Target="consultantplus://offline/ref=97FB6F98FDF7949703D27922E6BED252B0A95ED67E49F7390D28C1EAEDG0C7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B6F98FDF7949703D27922E6BED252B0AA54DD7049F7390D28C1EAEDG0C7F" TargetMode="External"/><Relationship Id="rId20" Type="http://schemas.openxmlformats.org/officeDocument/2006/relationships/hyperlink" Target="consultantplus://offline/ref=97FB6F98FDF7949703D27922E6BED252B0A950D57E44F7390D28C1EAED07FBE5A17C8DC4828AEECAGA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6F98FDF7949703D27922E6BED252B0A950D57E44F7390D28C1EAED07FBE5A17C8DC4828AEECAGAC8F" TargetMode="External"/><Relationship Id="rId11" Type="http://schemas.openxmlformats.org/officeDocument/2006/relationships/hyperlink" Target="file:///C:\Users\&#1053;&#1072;&#1090;&#1072;&#1083;&#1100;&#1103;\Documents\222\&#1050;&#1059;&#1044;&#1056;&#1071;&#1064;&#1054;&#1042;&#1040;%20&#1053;&#1040;&#1058;&#1040;&#1051;&#1068;&#1071;\&#1052;&#1086;&#1080;%20&#1076;&#1086;&#1082;&#1091;&#1084;&#1077;&#1085;&#1090;&#1099;\&#1055;&#1080;&#1089;&#1100;&#1084;&#1072;\&#1055;&#1080;&#1089;&#1100;&#1084;&#1072;\&#1044;&#1077;&#1087;&#1072;&#1088;&#1090;&#1072;&#1084;&#1077;&#1085;&#1090;&#1099;\&#1044;&#1077;&#1087;&#1072;&#1088;&#1090;&#1072;&#1084;&#1077;&#1085;&#1090;%20&#1080;&#1084;&#1091;&#1097;&#1077;&#1089;&#1090;&#1074;&#1072;\&#1052;&#1086;&#1085;&#1080;&#1090;&#1086;&#1088;&#1080;&#1085;&#1075;,%20209%20&#1060;&#1047;\&#1054;&#1090;&#1095;&#1077;&#1090;%20%20209%20&#1060;&#1047;\&#1055;&#1086;&#1089;&#1090;&#1072;&#1085;&#1086;&#1074;&#1083;&#1077;&#1085;&#1080;&#1077;%20&#1087;&#1086;%20209-&#1060;&#1047;-%20&#1055;&#1086;&#1088;&#1103;&#1076;&#1086;&#1082;.doc" TargetMode="External"/><Relationship Id="rId24" Type="http://schemas.openxmlformats.org/officeDocument/2006/relationships/hyperlink" Target="consultantplus://offline/ref=97FB6F98FDF7949703D27922E6BED252B0A950D57E44F7390D28C1EAED07FBE5A17C8DC4828AEECAGAC8F" TargetMode="External"/><Relationship Id="rId5" Type="http://schemas.openxmlformats.org/officeDocument/2006/relationships/hyperlink" Target="consultantplus://offline/ref=97FB6F98FDF7949703D27922E6BED252B0A950D57E44F7390D28C1EAED07FBE5A17C8DC4828AEECAGAC8F" TargetMode="External"/><Relationship Id="rId15" Type="http://schemas.openxmlformats.org/officeDocument/2006/relationships/hyperlink" Target="consultantplus://offline/ref=97FB6F98FDF7949703D27922E6BED252B0A950D57E44F7390D28C1EAED07FBE5A17C8DC4828AEDCDGACBF" TargetMode="External"/><Relationship Id="rId23" Type="http://schemas.openxmlformats.org/officeDocument/2006/relationships/hyperlink" Target="consultantplus://offline/ref=1E3C91B722B4FDBDBF80AA4DAA5959F455A6B95E8FA53C746AFF159499203965431362CD09bAz5L" TargetMode="External"/><Relationship Id="rId10" Type="http://schemas.openxmlformats.org/officeDocument/2006/relationships/hyperlink" Target="consultantplus://offline/ref=97FB6F98FDF7949703D27922E6BED252B0A950D57E44F7390D28C1EAED07FBE5A17C8DC4828AECC8GAC6F" TargetMode="External"/><Relationship Id="rId19" Type="http://schemas.openxmlformats.org/officeDocument/2006/relationships/hyperlink" Target="consultantplus://offline/ref=97FB6F98FDF7949703D27922E6BED252B0A950D57E44F7390D28C1EAED07FBE5A17C8DC4828AEDCCGA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100;&#1103;\Documents\222\&#1050;&#1059;&#1044;&#1056;&#1071;&#1064;&#1054;&#1042;&#1040;%20&#1053;&#1040;&#1058;&#1040;&#1051;&#1068;&#1071;\&#1052;&#1086;&#1080;%20&#1076;&#1086;&#1082;&#1091;&#1084;&#1077;&#1085;&#1090;&#1099;\&#1044;&#1091;&#1084;&#1072;\&#1044;&#1091;&#1084;&#1072;%202015\&#1056;&#1072;&#1079;&#1085;&#1099;&#1077;\&#1055;&#1086;&#1089;&#1090;&#1072;&#1085;&#1086;&#1074;&#1083;&#1077;&#1085;&#1080;&#1077;%20%20&#1087;&#1086;&#1088;&#1103;&#1076;&#1086;&#1082;%20&#1087;&#1086;%20209-&#1060;&#1047;.docx" TargetMode="External"/><Relationship Id="rId14" Type="http://schemas.openxmlformats.org/officeDocument/2006/relationships/hyperlink" Target="consultantplus://offline/ref=97FB6F98FDF7949703D27922E6BED252B0A950D57E44F7390D28C1EAED07FBE5A17C8DC4828AEDCAGAC7F" TargetMode="External"/><Relationship Id="rId22" Type="http://schemas.openxmlformats.org/officeDocument/2006/relationships/hyperlink" Target="consultantplus://offline/ref=97FB6F98FDF7949703D27922E6BED252B0A950D57E44F7390D28C1EAED07FBE5A17C8DC4828AEDCCGA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2017-11-15T07:02:00Z</cp:lastPrinted>
  <dcterms:created xsi:type="dcterms:W3CDTF">2017-11-20T06:46:00Z</dcterms:created>
  <dcterms:modified xsi:type="dcterms:W3CDTF">2017-11-20T06:54:00Z</dcterms:modified>
</cp:coreProperties>
</file>