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F2" w:rsidRDefault="00DC3AF2"/>
    <w:p w:rsidR="001D79D5" w:rsidRDefault="001D79D5"/>
    <w:p w:rsidR="001D79D5" w:rsidRDefault="001D79D5" w:rsidP="001D79D5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1D79D5" w:rsidRDefault="001D79D5" w:rsidP="001D79D5">
      <w:pPr>
        <w:autoSpaceDE w:val="0"/>
        <w:autoSpaceDN w:val="0"/>
        <w:adjustRightInd w:val="0"/>
        <w:jc w:val="right"/>
      </w:pPr>
      <w:r>
        <w:t>к Порядку</w:t>
      </w:r>
    </w:p>
    <w:p w:rsidR="001D79D5" w:rsidRDefault="001D79D5" w:rsidP="001D79D5">
      <w:pPr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1D79D5" w:rsidRDefault="001D79D5" w:rsidP="001D79D5">
      <w:pPr>
        <w:autoSpaceDE w:val="0"/>
        <w:autoSpaceDN w:val="0"/>
        <w:adjustRightInd w:val="0"/>
        <w:jc w:val="right"/>
      </w:pPr>
      <w:r>
        <w:t>городского округа Кинешма</w:t>
      </w:r>
    </w:p>
    <w:p w:rsidR="001D79D5" w:rsidRDefault="001D79D5" w:rsidP="001D79D5">
      <w:pPr>
        <w:autoSpaceDE w:val="0"/>
        <w:autoSpaceDN w:val="0"/>
        <w:adjustRightInd w:val="0"/>
        <w:jc w:val="right"/>
        <w:rPr>
          <w:b/>
        </w:rPr>
      </w:pPr>
    </w:p>
    <w:p w:rsidR="001D79D5" w:rsidRDefault="001D79D5" w:rsidP="001D79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Сводная информация</w:t>
      </w:r>
    </w:p>
    <w:p w:rsidR="001D79D5" w:rsidRDefault="001D79D5" w:rsidP="001D79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долговых обязательствах городского округа Кинешма</w:t>
      </w:r>
    </w:p>
    <w:p w:rsidR="001D79D5" w:rsidRDefault="00104708" w:rsidP="001D79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</w:t>
      </w:r>
      <w:r w:rsidR="00A76800">
        <w:rPr>
          <w:b/>
        </w:rPr>
        <w:t xml:space="preserve"> 1 </w:t>
      </w:r>
      <w:r>
        <w:rPr>
          <w:b/>
        </w:rPr>
        <w:t>января</w:t>
      </w:r>
      <w:r w:rsidR="001D79D5">
        <w:rPr>
          <w:b/>
        </w:rPr>
        <w:t xml:space="preserve"> 20</w:t>
      </w:r>
      <w:r>
        <w:rPr>
          <w:b/>
        </w:rPr>
        <w:t>17</w:t>
      </w:r>
      <w:r w:rsidR="001D79D5">
        <w:rPr>
          <w:b/>
        </w:rPr>
        <w:t xml:space="preserve"> г.</w:t>
      </w:r>
    </w:p>
    <w:p w:rsidR="001D79D5" w:rsidRDefault="001D79D5" w:rsidP="001D79D5">
      <w:pPr>
        <w:autoSpaceDE w:val="0"/>
        <w:autoSpaceDN w:val="0"/>
        <w:adjustRightInd w:val="0"/>
        <w:ind w:firstLine="540"/>
        <w:jc w:val="both"/>
      </w:pPr>
    </w:p>
    <w:p w:rsidR="001D79D5" w:rsidRDefault="001D79D5" w:rsidP="001D79D5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7"/>
        <w:gridCol w:w="1815"/>
        <w:gridCol w:w="1815"/>
      </w:tblGrid>
      <w:tr w:rsidR="001D79D5" w:rsidTr="001D79D5">
        <w:trPr>
          <w:trHeight w:val="1000"/>
        </w:trPr>
        <w:tc>
          <w:tcPr>
            <w:tcW w:w="5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Долговые обязательства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долга</w:t>
            </w:r>
          </w:p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обязательству</w:t>
            </w:r>
          </w:p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1D79D5" w:rsidRDefault="001D79D5" w:rsidP="001047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</w:t>
            </w:r>
            <w:r w:rsidR="0010470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долга</w:t>
            </w:r>
          </w:p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обязательству</w:t>
            </w:r>
          </w:p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1D79D5" w:rsidRDefault="001D79D5" w:rsidP="001047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</w:t>
            </w:r>
            <w:r w:rsidR="00104708">
              <w:rPr>
                <w:b/>
                <w:sz w:val="20"/>
                <w:szCs w:val="20"/>
              </w:rPr>
              <w:t>17</w:t>
            </w:r>
          </w:p>
        </w:tc>
      </w:tr>
      <w:tr w:rsidR="001D79D5" w:rsidTr="001D79D5">
        <w:trPr>
          <w:trHeight w:val="4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ценные бумаги городского округа Кинешма                        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4708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79D5" w:rsidTr="001D79D5">
        <w:trPr>
          <w:trHeight w:val="8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кредиты, привлеченные в бюджет</w:t>
            </w:r>
          </w:p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Кинешма от других</w:t>
            </w:r>
          </w:p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 бюджетной системы Российской</w:t>
            </w:r>
          </w:p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                                   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79D5" w:rsidTr="001D79D5">
        <w:trPr>
          <w:trHeight w:val="4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Кредиты, полученные городским округом Кинешма от кредитных организаций             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124000,0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</w:tr>
      <w:tr w:rsidR="001D79D5" w:rsidTr="001D79D5">
        <w:trPr>
          <w:trHeight w:val="4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гарантии городского округа Кинешма                        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79D5" w:rsidTr="001D79D5">
        <w:trPr>
          <w:trHeight w:val="4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муниципальный долг городского округа Кинешма                        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124000,0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</w:tr>
    </w:tbl>
    <w:p w:rsidR="001D79D5" w:rsidRDefault="001D79D5" w:rsidP="001D79D5">
      <w:pPr>
        <w:widowControl w:val="0"/>
        <w:autoSpaceDE w:val="0"/>
        <w:autoSpaceDN w:val="0"/>
        <w:adjustRightInd w:val="0"/>
        <w:ind w:firstLine="540"/>
        <w:jc w:val="both"/>
      </w:pPr>
    </w:p>
    <w:p w:rsidR="001D79D5" w:rsidRDefault="001D79D5" w:rsidP="001D79D5">
      <w:pPr>
        <w:rPr>
          <w:sz w:val="22"/>
          <w:szCs w:val="22"/>
        </w:rPr>
      </w:pPr>
    </w:p>
    <w:p w:rsidR="001D79D5" w:rsidRDefault="001D79D5"/>
    <w:sectPr w:rsidR="001D79D5" w:rsidSect="0021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812"/>
    <w:rsid w:val="00104708"/>
    <w:rsid w:val="001D79D5"/>
    <w:rsid w:val="00210CBA"/>
    <w:rsid w:val="00A76800"/>
    <w:rsid w:val="00DC3AF2"/>
    <w:rsid w:val="00FE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Дюкарева</dc:creator>
  <cp:keywords/>
  <dc:description/>
  <cp:lastModifiedBy>1</cp:lastModifiedBy>
  <cp:revision>5</cp:revision>
  <dcterms:created xsi:type="dcterms:W3CDTF">2017-03-14T10:54:00Z</dcterms:created>
  <dcterms:modified xsi:type="dcterms:W3CDTF">2017-03-15T06:18:00Z</dcterms:modified>
</cp:coreProperties>
</file>